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71" w:tblpY="1"/>
        <w:tblOverlap w:val="never"/>
        <w:tblW w:w="445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3822"/>
        <w:gridCol w:w="1328"/>
        <w:gridCol w:w="1509"/>
        <w:gridCol w:w="2407"/>
      </w:tblGrid>
      <w:tr w:rsidR="008B7774" w:rsidRPr="00D023DD" w:rsidTr="008B777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773" w:rsidRPr="00146746" w:rsidRDefault="00057773" w:rsidP="008B7774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</w:pPr>
            <w:r w:rsidRPr="00146746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內地代表處會</w:t>
            </w:r>
            <w:r w:rsidR="00A84876" w:rsidRPr="00146746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展</w:t>
            </w:r>
            <w:r w:rsidRPr="00146746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兼職計劃</w:t>
            </w:r>
          </w:p>
          <w:p w:rsidR="00057773" w:rsidRPr="00D023DD" w:rsidRDefault="00057773" w:rsidP="008B7774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146746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報名表</w:t>
            </w:r>
          </w:p>
        </w:tc>
      </w:tr>
      <w:tr w:rsidR="008B7774" w:rsidRPr="00D023DD" w:rsidTr="00D631B4">
        <w:trPr>
          <w:trHeight w:val="2443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68C" w:rsidRDefault="00A3185D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請按升學地點</w:t>
            </w:r>
          </w:p>
          <w:p w:rsidR="00A3185D" w:rsidRPr="008201CB" w:rsidRDefault="00A3185D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選擇：</w:t>
            </w:r>
          </w:p>
          <w:p w:rsidR="00996B5D" w:rsidRPr="00D023DD" w:rsidRDefault="00A3185D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（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僅限</w:t>
            </w:r>
            <w:r w:rsidR="002E4AED"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展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會同城學生報名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，請向感興趣之展會負責代表處報名）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81pt;height:22.5pt" o:ole="">
                  <v:imagedata r:id="rId8" o:title=""/>
                </v:shape>
                <w:control r:id="rId9" w:name="CheckBox1" w:shapeid="_x0000_i1097"/>
              </w:object>
            </w:r>
          </w:p>
          <w:p w:rsidR="0001241E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57" type="#_x0000_t75" style="width:439.5pt;height:21.75pt" o:ole="">
                  <v:imagedata r:id="rId10" o:title=""/>
                </v:shape>
                <w:control r:id="rId11" w:name="CheckBox2" w:shapeid="_x0000_i1257"/>
              </w:object>
            </w:r>
          </w:p>
          <w:p w:rsidR="0001241E" w:rsidRPr="00DD11D8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01" type="#_x0000_t75" style="width:384.75pt;height:19.5pt" o:ole="">
                  <v:imagedata r:id="rId12" o:title=""/>
                </v:shape>
                <w:control r:id="rId13" w:name="CheckBox3" w:shapeid="_x0000_i1101"/>
              </w:object>
            </w:r>
          </w:p>
          <w:p w:rsidR="0001241E" w:rsidRPr="00DD11D8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D11D8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3" type="#_x0000_t75" style="width:276pt;height:23.25pt" o:ole="">
                  <v:imagedata r:id="rId14" o:title=""/>
                </v:shape>
                <w:control r:id="rId15" w:name="CheckBox4" w:shapeid="_x0000_i1103"/>
              </w:object>
            </w:r>
          </w:p>
          <w:p w:rsidR="009E177A" w:rsidRPr="00DD11D8" w:rsidRDefault="00323FF8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DD11D8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5" type="#_x0000_t75" style="width:306.75pt;height:25.5pt" o:ole="">
                  <v:imagedata r:id="rId16" o:title=""/>
                </v:shape>
                <w:control r:id="rId17" w:name="CheckBox6" w:shapeid="_x0000_i1105"/>
              </w:object>
            </w:r>
            <w:r w:rsidRPr="00DD11D8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7" type="#_x0000_t75" style="width:290.25pt;height:19.5pt" o:ole="">
                  <v:imagedata r:id="rId18" o:title=""/>
                </v:shape>
                <w:control r:id="rId19" w:name="CheckBox5" w:shapeid="_x0000_i1107"/>
              </w:objec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01CB" w:rsidRPr="008201CB" w:rsidRDefault="008201C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咨詢或郵件報名聯繫方式：</w:t>
            </w:r>
          </w:p>
          <w:p w:rsidR="00996B5D" w:rsidRPr="00D023DD" w:rsidRDefault="008201C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（請選擇對應代表處）</w:t>
            </w:r>
            <w:r w:rsidR="00996B5D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浙江省杭州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中國浙江省杭州市延安路468號浙江外經貿大樓綜合樓B座707室</w:t>
            </w:r>
          </w:p>
          <w:p w:rsidR="00B13C40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0" w:history="1">
              <w:r w:rsidR="009D485B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info_hz@ipim.gov.mo</w:t>
              </w:r>
            </w:hyperlink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(+86 571) 2825 7336</w:t>
            </w:r>
          </w:p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四川省成都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中國四川省成都市人民中路1段15號天府麗都喜來登飯店506室</w:t>
            </w:r>
          </w:p>
          <w:p w:rsidR="00B13C40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1" w:history="1">
              <w:r w:rsidR="00B12A43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info_cd@ipim.gov.mo</w:t>
              </w:r>
            </w:hyperlink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28) 8626 2305</w:t>
            </w:r>
          </w:p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遼寧省瀋陽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中國遼寧省瀋陽市</w:t>
            </w:r>
            <w:proofErr w:type="gramStart"/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沈河區惠工街</w:t>
            </w:r>
            <w:proofErr w:type="gramEnd"/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124號中韓大廈618室</w:t>
            </w:r>
          </w:p>
          <w:p w:rsidR="00B13C40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2" w:history="1">
              <w:r w:rsidR="00B12A43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info_sy@ipim.gov.mo</w:t>
              </w:r>
            </w:hyperlink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24) 2251 8733</w:t>
            </w:r>
          </w:p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福建省福州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中國福建省福州市鼓樓區東街83號福建國際青年交流中心18層05室</w:t>
            </w:r>
          </w:p>
          <w:p w:rsidR="00B13C40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3" w:history="1">
              <w:r w:rsidR="00B12A43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info_fz@ipim.gov.mo</w:t>
              </w:r>
            </w:hyperlink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</w:t>
            </w:r>
            <w:r w:rsidR="00B12A43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(+86 591) 8780 8660</w:t>
            </w:r>
          </w:p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湖北省武漢代表處: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中國湖北省武漢市</w:t>
            </w:r>
            <w:proofErr w:type="gramStart"/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江岸區中山</w:t>
            </w:r>
            <w:proofErr w:type="gramEnd"/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大道1628號武漢天地-企業中心5號601室</w:t>
            </w:r>
          </w:p>
          <w:p w:rsidR="0001241E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4" w:history="1">
              <w:r w:rsidR="00B13C40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info_wh@ipim.gov.mo</w:t>
              </w:r>
            </w:hyperlink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27) 8228 8577</w:t>
            </w:r>
          </w:p>
          <w:p w:rsidR="00A84876" w:rsidRPr="00D023DD" w:rsidRDefault="00B13C40" w:rsidP="008B7774">
            <w:pPr>
              <w:pStyle w:val="a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廣東省廣州代表處: </w:t>
            </w:r>
            <w:r w:rsidR="00A8487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中國廣東省廣州市天河區珠江西路15號珠江城29樓06B室</w:t>
            </w:r>
          </w:p>
          <w:p w:rsidR="00B13C40" w:rsidRPr="00D023DD" w:rsidRDefault="00323FF8" w:rsidP="008B7774">
            <w:pPr>
              <w:pStyle w:val="a5"/>
              <w:widowControl/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hyperlink r:id="rId25" w:history="1">
              <w:r w:rsidR="00B13C40" w:rsidRPr="00D023DD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0"/>
                  <w:szCs w:val="20"/>
                </w:rPr>
                <w:t>info_gz@ipim.gov.mo</w:t>
              </w:r>
            </w:hyperlink>
            <w:r w:rsidR="00B12A43" w:rsidRPr="00D023DD">
              <w:rPr>
                <w:rStyle w:val="ab"/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,</w:t>
            </w:r>
            <w:r w:rsidR="00B12A43" w:rsidRPr="00D023DD">
              <w:rPr>
                <w:rStyle w:val="ab"/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none"/>
              </w:rPr>
              <w:t xml:space="preserve"> </w:t>
            </w:r>
            <w:r w:rsidR="009D485B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20) 3725 2101</w:t>
            </w:r>
          </w:p>
        </w:tc>
      </w:tr>
      <w:tr w:rsidR="008B7774" w:rsidRPr="00D023DD" w:rsidTr="008B7774">
        <w:trPr>
          <w:trHeight w:val="41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D023DD" w:rsidRDefault="00057773" w:rsidP="008B777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</w:pPr>
            <w:r w:rsidRPr="00D023DD">
              <w:rPr>
                <w:rFonts w:ascii="微軟正黑體" w:eastAsia="微軟正黑體" w:hAnsi="微軟正黑體"/>
                <w:b/>
                <w:sz w:val="20"/>
                <w:szCs w:val="20"/>
              </w:rPr>
              <w:t>個人資料</w:t>
            </w:r>
            <w:r w:rsidR="00181C1B" w:rsidRPr="00D023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（必填）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78643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中文姓名：</w:t>
            </w:r>
          </w:p>
        </w:tc>
        <w:tc>
          <w:tcPr>
            <w:tcW w:w="32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1" type="#_x0000_t75" style="width:169.5pt;height:18pt" o:ole="">
                  <v:imagedata r:id="rId26" o:title=""/>
                </v:shape>
                <w:control r:id="rId27" w:name="DefaultOcxName" w:shapeid="_x0000_i1111"/>
              </w:object>
            </w:r>
            <w:r w:rsidR="00786438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16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C77B7B" w:rsidRDefault="00786438" w:rsidP="008B7774">
            <w:pPr>
              <w:spacing w:line="480" w:lineRule="auto"/>
              <w:jc w:val="center"/>
              <w:rPr>
                <w:rFonts w:ascii="微軟正黑體" w:eastAsia="宋体" w:hAnsi="微軟正黑體"/>
                <w:b/>
                <w:lang w:eastAsia="zh-CN"/>
              </w:rPr>
            </w:pPr>
            <w:r w:rsidRPr="00D023DD">
              <w:rPr>
                <w:rFonts w:ascii="微軟正黑體" w:eastAsia="微軟正黑體" w:hAnsi="微軟正黑體" w:hint="eastAsia"/>
                <w:b/>
              </w:rPr>
              <w:t>近照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78643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外文姓名：</w:t>
            </w:r>
          </w:p>
        </w:tc>
        <w:tc>
          <w:tcPr>
            <w:tcW w:w="32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4" type="#_x0000_t75" style="width:169.5pt;height:18pt" o:ole="">
                  <v:imagedata r:id="rId26" o:title=""/>
                </v:shape>
                <w:control r:id="rId28" w:name="DefaultOcxName1" w:shapeid="_x0000_i1114"/>
              </w:object>
            </w:r>
            <w:r w:rsidR="00786438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D023DD" w:rsidRDefault="0078643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78643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性別：</w:t>
            </w:r>
          </w:p>
        </w:tc>
        <w:tc>
          <w:tcPr>
            <w:tcW w:w="32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6" type="#_x0000_t75" style="width:71.25pt;height:18pt" o:ole="">
                  <v:imagedata r:id="rId29" o:title=""/>
                </v:shape>
                <w:control r:id="rId30" w:name="DefaultOcxName2" w:shapeid="_x0000_i1116"/>
              </w:objec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D023DD" w:rsidRDefault="0078643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60591C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出生日期：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9" type="#_x0000_t75" style="width:55.5pt;height:18pt" o:ole="">
                  <v:imagedata r:id="rId31" o:title=""/>
                </v:shape>
                <w:control r:id="rId32" w:name="DefaultOcxName3" w:shapeid="_x0000_i1119"/>
              </w:object>
            </w:r>
            <w:r w:rsidR="0060591C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2" type="#_x0000_t75" style="width:55.5pt;height:18pt" o:ole="">
                  <v:imagedata r:id="rId33" o:title=""/>
                </v:shape>
                <w:control r:id="rId34" w:name="DefaultOcxName4" w:shapeid="_x0000_i1122"/>
              </w:object>
            </w:r>
            <w:r w:rsidR="0060591C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5" type="#_x0000_t75" style="width:55.5pt;height:18pt" o:ole="">
                  <v:imagedata r:id="rId35" o:title=""/>
                </v:shape>
                <w:control r:id="rId36" w:name="DefaultOcxName5" w:shapeid="_x0000_i1125"/>
              </w:object>
            </w:r>
            <w:r w:rsidR="0060591C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60591C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通訊地址：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9" type="#_x0000_t75" style="width:282pt;height:18pt" o:ole="">
                  <v:imagedata r:id="rId37" o:title=""/>
                </v:shape>
                <w:control r:id="rId38" w:name="DefaultOcxName7" w:shapeid="_x0000_i1129"/>
              </w:objec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60591C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2" type="#_x0000_t75" style="width:255pt;height:18pt" o:ole="">
                  <v:imagedata r:id="rId39" o:title=""/>
                </v:shape>
                <w:control r:id="rId40" w:name="DefaultOcxName9" w:shapeid="_x0000_i1132"/>
              </w:object>
            </w:r>
            <w:r w:rsidR="0060591C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（請填寫可即時聯繫電話） 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60591C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t>電郵地址：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5" type="#_x0000_t75" style="width:255pt;height:18pt" o:ole="">
                  <v:imagedata r:id="rId39" o:title=""/>
                </v:shape>
                <w:control r:id="rId41" w:name="DefaultOcxName11" w:shapeid="_x0000_i1135"/>
              </w:object>
            </w:r>
          </w:p>
        </w:tc>
      </w:tr>
      <w:tr w:rsidR="008B7774" w:rsidRPr="00D023DD" w:rsidTr="00D631B4">
        <w:trPr>
          <w:trHeight w:val="965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6F07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8E3266" w:rsidRDefault="0000290B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7" type="#_x0000_t75" style="width:1in;height:18pt" o:ole="">
                  <v:imagedata r:id="rId42" o:title=""/>
                </v:shape>
                <w:control r:id="rId43" w:name="DefaultOcxName13" w:shapeid="_x0000_i1137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D023DD" w:rsidRDefault="00323FF8" w:rsidP="008B7774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0" type="#_x0000_t75" style="width:1in;height:18pt" o:ole="">
                  <v:imagedata r:id="rId42" o:title=""/>
                </v:shape>
                <w:control r:id="rId44" w:name="DefaultOcxName131" w:shapeid="_x0000_i1140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C6F07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與緊急聯絡人</w:t>
            </w:r>
          </w:p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關係：</w:t>
            </w:r>
          </w:p>
        </w:tc>
        <w:tc>
          <w:tcPr>
            <w:tcW w:w="1896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3" type="#_x0000_t75" style="width:1in;height:18pt" o:ole="">
                  <v:imagedata r:id="rId42" o:title=""/>
                </v:shape>
                <w:control r:id="rId45" w:name="DefaultOcxName14" w:shapeid="_x0000_i1143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6" type="#_x0000_t75" style="width:1in;height:18pt" o:ole="">
                  <v:imagedata r:id="rId42" o:title=""/>
                </v:shape>
                <w:control r:id="rId46" w:name="DefaultOcxName1311" w:shapeid="_x0000_i1146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8B7774" w:rsidRPr="008B7774" w:rsidTr="00D631B4">
        <w:trPr>
          <w:trHeight w:val="1406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6F07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0" type="#_x0000_t75" style="width:115.5pt;height:18pt" o:ole="">
                  <v:imagedata r:id="rId47" o:title=""/>
                </v:shape>
                <w:control r:id="rId48" w:name="DefaultOcxName141" w:shapeid="_x0000_i1150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3" type="#_x0000_t75" style="width:115.5pt;height:18pt" o:ole="">
                  <v:imagedata r:id="rId47" o:title=""/>
                </v:shape>
                <w:control r:id="rId49" w:name="DefaultOcxName13111" w:shapeid="_x0000_i1153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C6F07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18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6" type="#_x0000_t75" style="width:129pt;height:18pt" o:ole="">
                  <v:imagedata r:id="rId50" o:title=""/>
                </v:shape>
                <w:control r:id="rId51" w:name="DefaultOcxName1421" w:shapeid="_x0000_i1156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9" type="#_x0000_t75" style="width:129pt;height:18pt" o:ole="">
                  <v:imagedata r:id="rId50" o:title=""/>
                </v:shape>
                <w:control r:id="rId52" w:name="DefaultOcxName131121" w:shapeid="_x0000_i1159"/>
              </w:objec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585EC4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聯絡人</w:t>
            </w:r>
            <w:r w:rsidR="0000290B"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</w:t>
            </w:r>
            <w:r w:rsidR="00B93A27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2" type="#_x0000_t75" style="width:228pt;height:18pt" o:ole="">
                  <v:imagedata r:id="rId53" o:title=""/>
                </v:shape>
                <w:control r:id="rId54" w:name="DefaultOcxName20" w:shapeid="_x0000_i1162"/>
              </w:object>
            </w:r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  <w:t xml:space="preserve">(只須輸入數字資料，如1234567(8)，輸入12345678便可。) 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澳門居民身份證有效日期：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4" type="#_x0000_t75" style="width:55.5pt;height:18pt" o:ole="">
                  <v:imagedata r:id="rId55" o:title=""/>
                </v:shape>
                <w:control r:id="rId56" w:name="DefaultOcxName22" w:shapeid="_x0000_i1164"/>
              </w:object>
            </w:r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7" type="#_x0000_t75" style="width:55.5pt;height:18pt" o:ole="">
                  <v:imagedata r:id="rId57" o:title=""/>
                </v:shape>
                <w:control r:id="rId58" w:name="DefaultOcxName23" w:shapeid="_x0000_i1167"/>
              </w:object>
            </w:r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70" type="#_x0000_t75" style="width:55.5pt;height:18pt" o:ole="">
                  <v:imagedata r:id="rId59" o:title=""/>
                </v:shape>
                <w:control r:id="rId60" w:name="DefaultOcxName24" w:shapeid="_x0000_i1170"/>
              </w:object>
            </w:r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368C" w:rsidRDefault="0000290B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港澳居民來往</w:t>
            </w:r>
          </w:p>
          <w:p w:rsidR="00DC7AB1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內地</w:t>
            </w: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通行證</w:t>
            </w:r>
          </w:p>
          <w:p w:rsidR="0000290B" w:rsidRPr="00D023DD" w:rsidRDefault="00B93A27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="00246773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CN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74" type="#_x0000_t75" style="width:232.5pt;height:18pt" o:ole="">
                  <v:imagedata r:id="rId61" o:title=""/>
                </v:shape>
                <w:control r:id="rId62" w:name="DefaultOcxName201" w:shapeid="_x0000_i1174"/>
              </w:object>
            </w:r>
          </w:p>
        </w:tc>
      </w:tr>
      <w:tr w:rsidR="008B7774" w:rsidRPr="00D023DD" w:rsidTr="00D631B4">
        <w:trPr>
          <w:trHeight w:val="720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7AB1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就讀院校</w:t>
            </w:r>
          </w:p>
          <w:p w:rsidR="0000290B" w:rsidRPr="00D023DD" w:rsidRDefault="008B1734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highlight w:val="yellow"/>
              </w:rPr>
            </w:pPr>
            <w:r w:rsidRPr="008B173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所在城市</w:t>
            </w:r>
            <w:r w:rsidR="0000290B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highlight w:val="yellow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5" type="#_x0000_t75" style="width:231pt;height:18pt" o:ole="">
                  <v:imagedata r:id="rId63" o:title=""/>
                </v:shape>
                <w:control r:id="rId64" w:name="TextBox1" w:shapeid="_x0000_i1175"/>
              </w:object>
            </w:r>
          </w:p>
        </w:tc>
      </w:tr>
      <w:tr w:rsidR="008B7774" w:rsidRPr="00D023DD" w:rsidTr="00D631B4">
        <w:trPr>
          <w:trHeight w:val="720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就讀院校：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79" type="#_x0000_t75" style="width:259.5pt;height:18pt" o:ole="">
                  <v:imagedata r:id="rId65" o:title=""/>
                </v:shape>
                <w:control r:id="rId66" w:name="DefaultOcxName3011" w:shapeid="_x0000_i1179"/>
              </w:objec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學位：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80" type="#_x0000_t75" style="width:108pt;height:20.25pt" o:ole="">
                  <v:imagedata r:id="rId67" o:title=""/>
                </v:shape>
                <w:control r:id="rId68" w:name="CheckBox13" w:shapeid="_x0000_i1180"/>
              </w:object>
            </w:r>
          </w:p>
          <w:p w:rsidR="00B71179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82" type="#_x0000_t75" style="width:108pt;height:20.25pt" o:ole="">
                  <v:imagedata r:id="rId69" o:title=""/>
                </v:shape>
                <w:control r:id="rId70" w:name="CheckBox14" w:shapeid="_x0000_i1182"/>
              </w:object>
            </w:r>
          </w:p>
          <w:p w:rsidR="00B71179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84" type="#_x0000_t75" style="width:108pt;height:20.25pt" o:ole="">
                  <v:imagedata r:id="rId71" o:title=""/>
                </v:shape>
                <w:control r:id="rId72" w:name="CheckBox15" w:shapeid="_x0000_i1184"/>
              </w:object>
            </w:r>
          </w:p>
          <w:p w:rsidR="00B71179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86" type="#_x0000_t75" style="width:108pt;height:20.25pt" o:ole="">
                  <v:imagedata r:id="rId73" o:title=""/>
                </v:shape>
                <w:control r:id="rId74" w:name="CheckBox16" w:shapeid="_x0000_i1186"/>
              </w:object>
            </w:r>
          </w:p>
        </w:tc>
      </w:tr>
      <w:tr w:rsidR="008B7774" w:rsidRPr="00D023DD" w:rsidTr="00D631B4">
        <w:trPr>
          <w:trHeight w:val="720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修讀專業：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90" type="#_x0000_t75" style="width:277.5pt;height:18pt" o:ole="">
                  <v:imagedata r:id="rId75" o:title=""/>
                </v:shape>
                <w:control r:id="rId76" w:name="DefaultOcxName30" w:shapeid="_x0000_i1190"/>
              </w:object>
            </w:r>
          </w:p>
        </w:tc>
      </w:tr>
      <w:tr w:rsidR="008B7774" w:rsidRPr="00D023DD" w:rsidTr="00D631B4">
        <w:trPr>
          <w:trHeight w:val="720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學生證</w:t>
            </w:r>
            <w:r w:rsidR="005173C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93" type="#_x0000_t75" style="width:241.5pt;height:18pt" o:ole="">
                  <v:imagedata r:id="rId77" o:title=""/>
                </v:shape>
                <w:control r:id="rId78" w:name="DefaultOcxName31" w:shapeid="_x0000_i1193"/>
              </w:object>
            </w:r>
          </w:p>
        </w:tc>
      </w:tr>
      <w:tr w:rsidR="008B7774" w:rsidRPr="00D023DD" w:rsidTr="00D631B4">
        <w:trPr>
          <w:trHeight w:val="720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2B33F0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201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lang w:eastAsia="zh-CN"/>
              </w:rPr>
              <w:t>8</w:t>
            </w:r>
            <w:r w:rsidR="001E5BEE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/</w:t>
            </w: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lang w:eastAsia="zh-CN"/>
              </w:rPr>
              <w:t>9</w:t>
            </w:r>
            <w:r w:rsidR="0000290B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學年之在</w:t>
            </w:r>
            <w:proofErr w:type="gramStart"/>
            <w:r w:rsidR="0000290B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讀年級</w:t>
            </w:r>
            <w:proofErr w:type="gramEnd"/>
            <w:r w:rsidR="0000290B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96" type="#_x0000_t75" style="width:241.5pt;height:18pt" o:ole="">
                  <v:imagedata r:id="rId77" o:title=""/>
                </v:shape>
                <w:control r:id="rId79" w:name="DefaultOcxName3012" w:shapeid="_x0000_i1196"/>
              </w:objec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t>大</w:t>
            </w:r>
            <w:proofErr w:type="gramStart"/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一</w:t>
            </w:r>
            <w:proofErr w:type="gramEnd"/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至最近一學期之總平均成績（GPA）：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98" type="#_x0000_t75" style="width:1in;height:18pt" o:ole="">
                  <v:imagedata r:id="rId42" o:title=""/>
                </v:shape>
                <w:control r:id="rId80" w:name="DefaultOcxName331" w:shapeid="_x0000_i1198"/>
              </w:object>
            </w:r>
            <w:proofErr w:type="gramStart"/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</w:t>
            </w:r>
            <w:proofErr w:type="gramEnd"/>
            <w:r w:rsidR="0000290B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請以4分為滿分的標準輸入，如非此標準者則請按比例計算。）</w:t>
            </w:r>
          </w:p>
        </w:tc>
      </w:tr>
      <w:tr w:rsidR="008B7774" w:rsidRPr="00D023DD" w:rsidTr="008B777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35D3" w:rsidRPr="00D023DD" w:rsidRDefault="00B93A27" w:rsidP="008B7774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會展兼職意願（按意願填寫</w:t>
            </w:r>
            <w:r w:rsidR="00D12223" w:rsidRPr="00D122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，多選</w:t>
            </w:r>
            <w:r w:rsidRPr="00D023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8B7774" w:rsidRPr="00D023DD" w:rsidTr="00D631B4"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請勾出</w:t>
            </w:r>
            <w:r w:rsidR="005F38E1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感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興趣參與</w:t>
            </w:r>
            <w:r w:rsidR="00590ED8" w:rsidRPr="00590ED8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之</w:t>
            </w:r>
            <w:r w:rsidR="00561E84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會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展活動</w:t>
            </w:r>
            <w:r w:rsidR="00B80511"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00290B" w:rsidRPr="00D023DD" w:rsidRDefault="003B4B20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</w:t>
            </w:r>
            <w:r w:rsidR="00393897" w:rsidRPr="00B930E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僅</w:t>
            </w:r>
            <w:proofErr w:type="gramStart"/>
            <w:r w:rsidR="00393897" w:rsidRPr="00B930E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限會展同</w:t>
            </w:r>
            <w:proofErr w:type="gramEnd"/>
            <w:r w:rsidR="00393897" w:rsidRPr="00B930E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城學生報名</w:t>
            </w:r>
            <w:r w:rsidRPr="00D023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)　</w:t>
            </w:r>
          </w:p>
        </w:tc>
        <w:tc>
          <w:tcPr>
            <w:tcW w:w="439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4B20" w:rsidRPr="00D023DD" w:rsidRDefault="00A84876" w:rsidP="008B7774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杭州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 xml:space="preserve">服務省區: </w:t>
            </w:r>
            <w:r w:rsidR="00CD3123" w:rsidRPr="00CD31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上海、浙江、江蘇、安徽、山東</w:t>
            </w:r>
          </w:p>
          <w:p w:rsidR="0087773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00" type="#_x0000_t75" style="width:372.75pt;height:20.25pt" o:ole="">
                  <v:imagedata r:id="rId81" o:title=""/>
                </v:shape>
                <w:control r:id="rId82" w:name="CheckBox28" w:shapeid="_x0000_i1200"/>
              </w:object>
            </w:r>
          </w:p>
          <w:p w:rsidR="00E83834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02" type="#_x0000_t75" style="width:372.75pt;height:20.25pt" o:ole="">
                  <v:imagedata r:id="rId83" o:title=""/>
                </v:shape>
                <w:control r:id="rId84" w:name="CheckBox281" w:shapeid="_x0000_i1202"/>
              </w:object>
            </w:r>
          </w:p>
          <w:p w:rsidR="00E83834" w:rsidRPr="00D023DD" w:rsidRDefault="00E83834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00290B" w:rsidRPr="00D023DD" w:rsidRDefault="00A84876" w:rsidP="008B7774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成都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 xml:space="preserve">服務省區: </w:t>
            </w:r>
            <w:r w:rsidR="00CD3123" w:rsidRPr="00CD31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重慶、四川、雲南、西藏、甘肅、青海、新疆、貴州</w:t>
            </w:r>
          </w:p>
          <w:p w:rsidR="003B4B2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04" type="#_x0000_t75" style="width:384.75pt;height:20.25pt" o:ole="">
                  <v:imagedata r:id="rId85" o:title=""/>
                </v:shape>
                <w:control r:id="rId86" w:name="CheckBox29" w:shapeid="_x0000_i1204"/>
              </w:object>
            </w:r>
          </w:p>
          <w:p w:rsidR="00E83834" w:rsidRPr="00D023DD" w:rsidRDefault="00E83834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00290B" w:rsidRPr="00D023DD" w:rsidRDefault="00A84876" w:rsidP="008B7774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瀋陽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 xml:space="preserve">服務省區: </w:t>
            </w:r>
            <w:r w:rsidR="00CD3123" w:rsidRPr="00CD31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北京、天津、遼寧、黑龍江、吉林、河北、內蒙古</w:t>
            </w:r>
          </w:p>
          <w:p w:rsidR="003B4B2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06" type="#_x0000_t75" style="width:378pt;height:20.25pt" o:ole="">
                  <v:imagedata r:id="rId87" o:title=""/>
                </v:shape>
                <w:control r:id="rId88" w:name="CheckBox31" w:shapeid="_x0000_i1206"/>
              </w:object>
            </w:r>
          </w:p>
          <w:p w:rsidR="003B4B2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08" type="#_x0000_t75" style="width:458.25pt;height:36pt" o:ole="">
                  <v:imagedata r:id="rId89" o:title=""/>
                </v:shape>
                <w:control r:id="rId90" w:name="CheckBox32" w:shapeid="_x0000_i1208"/>
              </w:object>
            </w: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10" type="#_x0000_t75" style="width:387pt;height:20.25pt" o:ole="">
                  <v:imagedata r:id="rId91" o:title=""/>
                </v:shape>
                <w:control r:id="rId92" w:name="CheckBox34" w:shapeid="_x0000_i1210"/>
              </w:object>
            </w:r>
          </w:p>
          <w:p w:rsidR="00E83834" w:rsidRPr="00D023DD" w:rsidRDefault="00E83834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00290B" w:rsidRPr="00D023DD" w:rsidRDefault="00A84876" w:rsidP="008B7774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福州</w:t>
            </w:r>
            <w:r w:rsidR="00145EE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代表處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 xml:space="preserve">服務省區: </w:t>
            </w:r>
            <w:r w:rsidR="00CD3123" w:rsidRPr="00CD31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福建、湖南、江西、海南</w:t>
            </w:r>
          </w:p>
          <w:p w:rsidR="00071EAE" w:rsidRDefault="00323FF8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12" type="#_x0000_t75" style="width:378.75pt;height:20.25pt" o:ole="">
                  <v:imagedata r:id="rId93" o:title=""/>
                </v:shape>
                <w:control r:id="rId94" w:name="CheckBox27" w:shapeid="_x0000_i1212"/>
              </w:object>
            </w:r>
          </w:p>
          <w:p w:rsidR="003B4B2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14" type="#_x0000_t75" style="width:370.5pt;height:20.25pt" o:ole="">
                  <v:imagedata r:id="rId95" o:title=""/>
                </v:shape>
                <w:control r:id="rId96" w:name="CheckBox36" w:shapeid="_x0000_i1214"/>
              </w:object>
            </w:r>
          </w:p>
          <w:p w:rsidR="003B4B20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16" type="#_x0000_t75" style="width:440.25pt;height:31.5pt" o:ole="">
                  <v:imagedata r:id="rId97" o:title=""/>
                </v:shape>
                <w:control r:id="rId98" w:name="CheckBox37" w:shapeid="_x0000_i1216"/>
              </w:object>
            </w:r>
          </w:p>
          <w:p w:rsidR="003B4B20" w:rsidRPr="00D023DD" w:rsidRDefault="003B4B20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00290B" w:rsidRPr="00D023DD" w:rsidRDefault="00A84876" w:rsidP="008B7774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廣州代表處服務省區: 廣東</w: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18" type="#_x0000_t75" style="width:387.75pt;height:20.25pt" o:ole="">
                  <v:imagedata r:id="rId99" o:title=""/>
                </v:shape>
                <w:control r:id="rId100" w:name="CheckBox43" w:shapeid="_x0000_i1218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20" type="#_x0000_t75" style="width:367.5pt;height:20.25pt" o:ole="">
                  <v:imagedata r:id="rId101" o:title=""/>
                </v:shape>
                <w:control r:id="rId102" w:name="CheckBox44" w:shapeid="_x0000_i1220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22" type="#_x0000_t75" style="width:387pt;height:20.25pt" o:ole="">
                  <v:imagedata r:id="rId103" o:title=""/>
                </v:shape>
                <w:control r:id="rId104" w:name="CheckBox45" w:shapeid="_x0000_i1222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24" type="#_x0000_t75" style="width:384.75pt;height:20.25pt" o:ole="">
                  <v:imagedata r:id="rId105" o:title=""/>
                </v:shape>
                <w:control r:id="rId106" w:name="CheckBox46" w:shapeid="_x0000_i1224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26" type="#_x0000_t75" style="width:387pt;height:20.25pt" o:ole="">
                  <v:imagedata r:id="rId107" o:title=""/>
                </v:shape>
                <w:control r:id="rId108" w:name="CheckBox47" w:shapeid="_x0000_i1226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object w:dxaOrig="225" w:dyaOrig="225">
                <v:shape id="_x0000_i1228" type="#_x0000_t75" style="width:385.5pt;height:20.25pt" o:ole="">
                  <v:imagedata r:id="rId109" o:title=""/>
                </v:shape>
                <w:control r:id="rId110" w:name="CheckBox49" w:shapeid="_x0000_i1228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30" type="#_x0000_t75" style="width:384pt;height:20.25pt" o:ole="">
                  <v:imagedata r:id="rId111" o:title=""/>
                </v:shape>
                <w:control r:id="rId112" w:name="CheckBox50" w:shapeid="_x0000_i1230"/>
              </w:object>
            </w:r>
          </w:p>
          <w:p w:rsidR="00CF1E9A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32" type="#_x0000_t75" style="width:385.5pt;height:20.25pt" o:ole="">
                  <v:imagedata r:id="rId113" o:title=""/>
                </v:shape>
                <w:control r:id="rId114" w:name="CheckBox51" w:shapeid="_x0000_i1232"/>
              </w:object>
            </w:r>
          </w:p>
          <w:p w:rsidR="0000290B" w:rsidRPr="00D023DD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34" type="#_x0000_t75" style="width:385.5pt;height:20.25pt" o:ole="">
                  <v:imagedata r:id="rId115" o:title=""/>
                </v:shape>
                <w:control r:id="rId116" w:name="CheckBox511" w:shapeid="_x0000_i1234"/>
              </w:object>
            </w:r>
          </w:p>
          <w:p w:rsidR="00E83834" w:rsidRDefault="00323FF8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36" type="#_x0000_t75" style="width:385.5pt;height:20.25pt" o:ole="">
                  <v:imagedata r:id="rId117" o:title=""/>
                </v:shape>
                <w:control r:id="rId118" w:name="CheckBox5111" w:shapeid="_x0000_i1236"/>
              </w:object>
            </w:r>
          </w:p>
          <w:p w:rsidR="00886B6F" w:rsidRPr="00886B6F" w:rsidRDefault="00886B6F" w:rsidP="008B7774">
            <w:pPr>
              <w:widowControl/>
              <w:jc w:val="both"/>
              <w:rPr>
                <w:rFonts w:ascii="微軟正黑體" w:eastAsia="宋体" w:hAnsi="微軟正黑體" w:cs="新細明體"/>
                <w:b/>
                <w:kern w:val="0"/>
                <w:sz w:val="20"/>
                <w:szCs w:val="20"/>
                <w:lang w:eastAsia="zh-CN"/>
              </w:rPr>
            </w:pPr>
          </w:p>
          <w:p w:rsidR="00C5673A" w:rsidRPr="00D023DD" w:rsidRDefault="00C5673A" w:rsidP="00C5673A">
            <w:pPr>
              <w:pStyle w:val="a5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C5673A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武漢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 xml:space="preserve">代表處服務省區: </w:t>
            </w:r>
            <w:r w:rsidR="00063818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湖北</w:t>
            </w:r>
            <w:r w:rsidR="00063818" w:rsidRPr="00063818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、河南、山西、陝西、寧夏、廣西</w:t>
            </w:r>
          </w:p>
          <w:p w:rsidR="00E83834" w:rsidRDefault="00323FF8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238" type="#_x0000_t75" style="width:384pt;height:20.25pt" o:ole="">
                  <v:imagedata r:id="rId119" o:title=""/>
                </v:shape>
                <w:control r:id="rId120" w:name="CheckBox48" w:shapeid="_x0000_i1238"/>
              </w:object>
            </w:r>
          </w:p>
          <w:p w:rsidR="00C5673A" w:rsidRPr="00C5673A" w:rsidRDefault="00C5673A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  <w:p w:rsidR="0000290B" w:rsidRPr="00D023DD" w:rsidRDefault="0000290B" w:rsidP="008B7774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填表者填寫時應</w:t>
            </w:r>
            <w:r w:rsidR="00FE707C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已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知悉以下事項:</w:t>
            </w:r>
          </w:p>
          <w:p w:rsidR="00E97654" w:rsidRPr="00D023DD" w:rsidRDefault="00260209" w:rsidP="008B7774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上述</w:t>
            </w:r>
            <w:r w:rsidR="001D219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展會兼職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計劃</w:t>
            </w:r>
            <w:r w:rsidR="001D219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的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截止報名時間為</w:t>
            </w:r>
            <w:r w:rsidR="00802D16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所報名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展會開始前一個月。</w:t>
            </w:r>
          </w:p>
          <w:p w:rsidR="004A6384" w:rsidRPr="00D023DD" w:rsidRDefault="004A6384" w:rsidP="008B7774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申請人</w:t>
            </w:r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所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就讀院校</w:t>
            </w:r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所在城市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需</w:t>
            </w:r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與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其報名之展會</w:t>
            </w:r>
            <w:r w:rsidR="000F1C1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舉辦地點</w:t>
            </w:r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一致，如：北京大學在</w:t>
            </w:r>
            <w:proofErr w:type="gramStart"/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校澳生</w:t>
            </w:r>
            <w:proofErr w:type="gramEnd"/>
            <w:r w:rsidR="00CD3C72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可報名成為舉辦地點為北京的中國（北京）國際服務貿易交易會展會兼職人員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。</w:t>
            </w:r>
          </w:p>
          <w:p w:rsidR="0000290B" w:rsidRPr="00D023DD" w:rsidRDefault="0000290B" w:rsidP="008B7774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上述為計劃中之展會，本局仍保持參與決定權。</w:t>
            </w:r>
          </w:p>
          <w:p w:rsidR="0000290B" w:rsidRPr="00D023DD" w:rsidRDefault="0000290B" w:rsidP="008B7774">
            <w:pPr>
              <w:pStyle w:val="a5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本局會推薦申請人予承辦單位，聘請與否及日後之津貼安排</w:t>
            </w:r>
            <w:r w:rsidR="00F508F4"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等事宜</w:t>
            </w:r>
            <w:r w:rsidRPr="00D023D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由承辦單位決定並由該單位通知申請人。</w:t>
            </w:r>
          </w:p>
        </w:tc>
      </w:tr>
      <w:tr w:rsidR="008B7774" w:rsidRPr="00D023DD" w:rsidTr="008B777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290B" w:rsidRPr="00D023DD" w:rsidRDefault="0000290B" w:rsidP="008B7774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 xml:space="preserve">收集個人資料聲明 </w:t>
            </w: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根據第8/2005號法律《個人資料保護法》相關規定： </w:t>
            </w:r>
          </w:p>
          <w:p w:rsidR="0000290B" w:rsidRPr="00D023DD" w:rsidRDefault="0000290B" w:rsidP="008B7774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申請人在澳門貿易投資促進局（下稱本局）報名所提供的個人資料，只會用作處理與該申請直接相關的用途。 </w:t>
            </w:r>
          </w:p>
          <w:p w:rsidR="0000290B" w:rsidRPr="00D023DD" w:rsidRDefault="0000290B" w:rsidP="008B7774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在符合申請目的或基於履行法定義務的情況下，上述資料亦有可能轉交其他機構或有權限實體。 </w:t>
            </w:r>
          </w:p>
          <w:p w:rsidR="0000290B" w:rsidRPr="00D023DD" w:rsidRDefault="0000290B" w:rsidP="008B7774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申請人有權依法申請查閱、更正、刪除或封存於本局的個人資料。 </w:t>
            </w:r>
          </w:p>
          <w:p w:rsidR="0000290B" w:rsidRPr="00D023DD" w:rsidRDefault="0000290B" w:rsidP="008B7774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>本局處理所收集個人資料時，會根據第8/2005號法律《個人資料保護法》相關規定，同時如</w:t>
            </w:r>
            <w:proofErr w:type="gramStart"/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>欲參閱</w:t>
            </w:r>
            <w:proofErr w:type="gramEnd"/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上述法律，可以瀏覽相關網站。 </w:t>
            </w: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>本人知悉並接受《收集個人資料聲明》的內容。</w:t>
            </w: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D023DD" w:rsidRDefault="0000290B" w:rsidP="008B777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D023DD" w:rsidRDefault="0000290B" w:rsidP="008B777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D023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D023D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00290B" w:rsidRPr="00D023DD" w:rsidRDefault="0000290B" w:rsidP="008B7774">
            <w:pPr>
              <w:wordWrap w:val="0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申請人</w:t>
            </w:r>
          </w:p>
          <w:p w:rsidR="0000290B" w:rsidRPr="00D023DD" w:rsidRDefault="00323FF8" w:rsidP="008B7774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41" type="#_x0000_t75" style="width:55.5pt;height:18pt" o:ole="">
                  <v:imagedata r:id="rId121" o:title=""/>
                </v:shape>
                <w:control r:id="rId122" w:name="DefaultOcxName221" w:shapeid="_x0000_i1241"/>
              </w:object>
            </w:r>
            <w:r w:rsidR="004835D3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44" type="#_x0000_t75" style="width:55.5pt;height:18pt" o:ole="">
                  <v:imagedata r:id="rId123" o:title=""/>
                </v:shape>
                <w:control r:id="rId124" w:name="DefaultOcxName231" w:shapeid="_x0000_i1244"/>
              </w:object>
            </w:r>
            <w:r w:rsidR="004835D3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47" type="#_x0000_t75" style="width:55.5pt;height:18pt" o:ole="">
                  <v:imagedata r:id="rId125" o:title=""/>
                </v:shape>
                <w:control r:id="rId126" w:name="DefaultOcxName241" w:shapeid="_x0000_i1247"/>
              </w:object>
            </w:r>
            <w:r w:rsidR="004835D3" w:rsidRPr="00D023D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年</w:t>
            </w:r>
          </w:p>
        </w:tc>
      </w:tr>
    </w:tbl>
    <w:p w:rsidR="00824A42" w:rsidRPr="00651575" w:rsidRDefault="00824A42">
      <w:pPr>
        <w:rPr>
          <w:rFonts w:ascii="微軟正黑體" w:eastAsia="宋体" w:hAnsi="微軟正黑體"/>
          <w:lang w:eastAsia="zh-CN"/>
        </w:rPr>
      </w:pPr>
    </w:p>
    <w:sectPr w:rsidR="00824A42" w:rsidRPr="00651575" w:rsidSect="0000290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0E" w:rsidRDefault="0027390E" w:rsidP="000B5177">
      <w:r>
        <w:separator/>
      </w:r>
    </w:p>
  </w:endnote>
  <w:endnote w:type="continuationSeparator" w:id="0">
    <w:p w:rsidR="0027390E" w:rsidRDefault="0027390E" w:rsidP="000B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charset w:val="50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0E" w:rsidRDefault="0027390E" w:rsidP="000B5177">
      <w:r>
        <w:separator/>
      </w:r>
    </w:p>
  </w:footnote>
  <w:footnote w:type="continuationSeparator" w:id="0">
    <w:p w:rsidR="0027390E" w:rsidRDefault="0027390E" w:rsidP="000B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AC"/>
    <w:multiLevelType w:val="hybridMultilevel"/>
    <w:tmpl w:val="1A8A8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66F69"/>
    <w:multiLevelType w:val="hybridMultilevel"/>
    <w:tmpl w:val="A2C026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CC1EA6"/>
    <w:multiLevelType w:val="hybridMultilevel"/>
    <w:tmpl w:val="C11E22B4"/>
    <w:lvl w:ilvl="0" w:tplc="AA8A167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31F33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87814"/>
    <w:multiLevelType w:val="hybridMultilevel"/>
    <w:tmpl w:val="D14861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9A06403"/>
    <w:multiLevelType w:val="hybridMultilevel"/>
    <w:tmpl w:val="0220C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BB260BE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D74A4A"/>
    <w:multiLevelType w:val="hybridMultilevel"/>
    <w:tmpl w:val="94E0F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0531FC7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3C4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8657CD"/>
    <w:multiLevelType w:val="hybridMultilevel"/>
    <w:tmpl w:val="87180DBA"/>
    <w:lvl w:ilvl="0" w:tplc="D47E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B64AD7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411DC5"/>
    <w:multiLevelType w:val="hybridMultilevel"/>
    <w:tmpl w:val="8A94E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34B5470"/>
    <w:multiLevelType w:val="hybridMultilevel"/>
    <w:tmpl w:val="440E53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44E223E"/>
    <w:multiLevelType w:val="multilevel"/>
    <w:tmpl w:val="B3A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1C"/>
    <w:rsid w:val="00002318"/>
    <w:rsid w:val="0000290B"/>
    <w:rsid w:val="0001241E"/>
    <w:rsid w:val="0002789E"/>
    <w:rsid w:val="00030775"/>
    <w:rsid w:val="00057773"/>
    <w:rsid w:val="00063818"/>
    <w:rsid w:val="00071EAE"/>
    <w:rsid w:val="00071F63"/>
    <w:rsid w:val="000B4F2D"/>
    <w:rsid w:val="000B5177"/>
    <w:rsid w:val="000B79A0"/>
    <w:rsid w:val="000C61C9"/>
    <w:rsid w:val="000D6C4C"/>
    <w:rsid w:val="000F1C12"/>
    <w:rsid w:val="000F6C93"/>
    <w:rsid w:val="001128FC"/>
    <w:rsid w:val="00145EE6"/>
    <w:rsid w:val="00146746"/>
    <w:rsid w:val="00152B0B"/>
    <w:rsid w:val="001708E8"/>
    <w:rsid w:val="00172054"/>
    <w:rsid w:val="00181C1B"/>
    <w:rsid w:val="00186D3E"/>
    <w:rsid w:val="001B1E3F"/>
    <w:rsid w:val="001D2196"/>
    <w:rsid w:val="001E5BEE"/>
    <w:rsid w:val="001F3974"/>
    <w:rsid w:val="002207EB"/>
    <w:rsid w:val="00237524"/>
    <w:rsid w:val="00240B2D"/>
    <w:rsid w:val="00246773"/>
    <w:rsid w:val="00255E46"/>
    <w:rsid w:val="00260209"/>
    <w:rsid w:val="0027390E"/>
    <w:rsid w:val="002755C0"/>
    <w:rsid w:val="002B33F0"/>
    <w:rsid w:val="002E0E59"/>
    <w:rsid w:val="002E4AED"/>
    <w:rsid w:val="002F7DCD"/>
    <w:rsid w:val="00322DB3"/>
    <w:rsid w:val="00323FF8"/>
    <w:rsid w:val="003346EF"/>
    <w:rsid w:val="00386346"/>
    <w:rsid w:val="00393897"/>
    <w:rsid w:val="003B4B20"/>
    <w:rsid w:val="003F05E0"/>
    <w:rsid w:val="0045491E"/>
    <w:rsid w:val="00471794"/>
    <w:rsid w:val="004835D3"/>
    <w:rsid w:val="0049666B"/>
    <w:rsid w:val="004A6384"/>
    <w:rsid w:val="004B5658"/>
    <w:rsid w:val="004D5B98"/>
    <w:rsid w:val="004E0753"/>
    <w:rsid w:val="004E1B1D"/>
    <w:rsid w:val="005173C6"/>
    <w:rsid w:val="00542732"/>
    <w:rsid w:val="00550860"/>
    <w:rsid w:val="00561E84"/>
    <w:rsid w:val="00584944"/>
    <w:rsid w:val="00585EC4"/>
    <w:rsid w:val="00590ED8"/>
    <w:rsid w:val="00592524"/>
    <w:rsid w:val="005D3D3F"/>
    <w:rsid w:val="005F38E1"/>
    <w:rsid w:val="0060591C"/>
    <w:rsid w:val="00651575"/>
    <w:rsid w:val="006A411A"/>
    <w:rsid w:val="006B0766"/>
    <w:rsid w:val="00715347"/>
    <w:rsid w:val="00721DBB"/>
    <w:rsid w:val="00752170"/>
    <w:rsid w:val="00776A0D"/>
    <w:rsid w:val="00786438"/>
    <w:rsid w:val="00802D16"/>
    <w:rsid w:val="008201CB"/>
    <w:rsid w:val="00824A42"/>
    <w:rsid w:val="00837C30"/>
    <w:rsid w:val="00877730"/>
    <w:rsid w:val="00886B6F"/>
    <w:rsid w:val="008B1734"/>
    <w:rsid w:val="008B7774"/>
    <w:rsid w:val="008D524A"/>
    <w:rsid w:val="008E3266"/>
    <w:rsid w:val="008F613C"/>
    <w:rsid w:val="00933A04"/>
    <w:rsid w:val="00996B5D"/>
    <w:rsid w:val="009D31FA"/>
    <w:rsid w:val="009D485B"/>
    <w:rsid w:val="009E177A"/>
    <w:rsid w:val="00A077D3"/>
    <w:rsid w:val="00A11EC5"/>
    <w:rsid w:val="00A16928"/>
    <w:rsid w:val="00A248FA"/>
    <w:rsid w:val="00A3185D"/>
    <w:rsid w:val="00A35F60"/>
    <w:rsid w:val="00A84876"/>
    <w:rsid w:val="00AA01C6"/>
    <w:rsid w:val="00AB52B6"/>
    <w:rsid w:val="00AC6F07"/>
    <w:rsid w:val="00B12A43"/>
    <w:rsid w:val="00B13C40"/>
    <w:rsid w:val="00B33BD5"/>
    <w:rsid w:val="00B4490C"/>
    <w:rsid w:val="00B54B80"/>
    <w:rsid w:val="00B55516"/>
    <w:rsid w:val="00B61D72"/>
    <w:rsid w:val="00B670CF"/>
    <w:rsid w:val="00B71179"/>
    <w:rsid w:val="00B80511"/>
    <w:rsid w:val="00B930EB"/>
    <w:rsid w:val="00B93A27"/>
    <w:rsid w:val="00BD531A"/>
    <w:rsid w:val="00C3129C"/>
    <w:rsid w:val="00C34E3D"/>
    <w:rsid w:val="00C5633B"/>
    <w:rsid w:val="00C5673A"/>
    <w:rsid w:val="00C77B7B"/>
    <w:rsid w:val="00CB4F6B"/>
    <w:rsid w:val="00CD197D"/>
    <w:rsid w:val="00CD3123"/>
    <w:rsid w:val="00CD3C72"/>
    <w:rsid w:val="00CF1E9A"/>
    <w:rsid w:val="00D0118D"/>
    <w:rsid w:val="00D023DD"/>
    <w:rsid w:val="00D12223"/>
    <w:rsid w:val="00D17996"/>
    <w:rsid w:val="00D2032A"/>
    <w:rsid w:val="00D219D9"/>
    <w:rsid w:val="00D2579B"/>
    <w:rsid w:val="00D365F1"/>
    <w:rsid w:val="00D61C90"/>
    <w:rsid w:val="00D631B4"/>
    <w:rsid w:val="00D64D9D"/>
    <w:rsid w:val="00D700F7"/>
    <w:rsid w:val="00D70C55"/>
    <w:rsid w:val="00D7368C"/>
    <w:rsid w:val="00D80E13"/>
    <w:rsid w:val="00D955A0"/>
    <w:rsid w:val="00DC7AB1"/>
    <w:rsid w:val="00DD11D8"/>
    <w:rsid w:val="00E322A0"/>
    <w:rsid w:val="00E42E0D"/>
    <w:rsid w:val="00E6548D"/>
    <w:rsid w:val="00E83834"/>
    <w:rsid w:val="00E90587"/>
    <w:rsid w:val="00E97654"/>
    <w:rsid w:val="00EA57EC"/>
    <w:rsid w:val="00EB1D9A"/>
    <w:rsid w:val="00EF077B"/>
    <w:rsid w:val="00EF4166"/>
    <w:rsid w:val="00EF73D5"/>
    <w:rsid w:val="00F508F4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0591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517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51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57773"/>
    <w:rPr>
      <w:color w:val="808080"/>
    </w:rPr>
  </w:style>
  <w:style w:type="character" w:styleId="ab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27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8435456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80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33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79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hyperlink" Target="mailto:info_cd@ipim.gov.mo" TargetMode="External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63" Type="http://schemas.openxmlformats.org/officeDocument/2006/relationships/image" Target="media/image22.wmf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34.wmf"/><Relationship Id="rId112" Type="http://schemas.openxmlformats.org/officeDocument/2006/relationships/control" Target="activeX/activeX54.xml"/><Relationship Id="rId16" Type="http://schemas.openxmlformats.org/officeDocument/2006/relationships/image" Target="media/image5.wmf"/><Relationship Id="rId107" Type="http://schemas.openxmlformats.org/officeDocument/2006/relationships/image" Target="media/image43.wmf"/><Relationship Id="rId11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image" Target="media/image12.wmf"/><Relationship Id="rId53" Type="http://schemas.openxmlformats.org/officeDocument/2006/relationships/image" Target="media/image17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102" Type="http://schemas.openxmlformats.org/officeDocument/2006/relationships/control" Target="activeX/activeX49.xml"/><Relationship Id="rId123" Type="http://schemas.openxmlformats.org/officeDocument/2006/relationships/image" Target="media/image51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3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hyperlink" Target="mailto:info_sy@ipim.gov.mo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image" Target="media/image11.wmf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control" Target="activeX/activeX48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57.xml"/><Relationship Id="rId126" Type="http://schemas.openxmlformats.org/officeDocument/2006/relationships/control" Target="activeX/activeX6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8.xml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control" Target="activeX/activeX47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info_gz@ipim.gov.mo" TargetMode="External"/><Relationship Id="rId33" Type="http://schemas.openxmlformats.org/officeDocument/2006/relationships/image" Target="media/image10.wmf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103" Type="http://schemas.openxmlformats.org/officeDocument/2006/relationships/image" Target="media/image41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20" Type="http://schemas.openxmlformats.org/officeDocument/2006/relationships/hyperlink" Target="mailto:info_hz@ipim.gov.mo" TargetMode="External"/><Relationship Id="rId41" Type="http://schemas.openxmlformats.org/officeDocument/2006/relationships/control" Target="activeX/activeX15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28.wmf"/><Relationship Id="rId83" Type="http://schemas.openxmlformats.org/officeDocument/2006/relationships/image" Target="media/image31.wmf"/><Relationship Id="rId88" Type="http://schemas.openxmlformats.org/officeDocument/2006/relationships/control" Target="activeX/activeX42.xml"/><Relationship Id="rId91" Type="http://schemas.openxmlformats.org/officeDocument/2006/relationships/image" Target="media/image35.wmf"/><Relationship Id="rId96" Type="http://schemas.openxmlformats.org/officeDocument/2006/relationships/control" Target="activeX/activeX46.xml"/><Relationship Id="rId111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mailto:info_fz@ipim.gov.mo" TargetMode="Externa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21.xml"/><Relationship Id="rId57" Type="http://schemas.openxmlformats.org/officeDocument/2006/relationships/image" Target="media/image19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49.wmf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36.xml"/><Relationship Id="rId81" Type="http://schemas.openxmlformats.org/officeDocument/2006/relationships/image" Target="media/image30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image" Target="media/image44.wmf"/><Relationship Id="rId34" Type="http://schemas.openxmlformats.org/officeDocument/2006/relationships/control" Target="activeX/activeX11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76" Type="http://schemas.openxmlformats.org/officeDocument/2006/relationships/control" Target="activeX/activeX35.xml"/><Relationship Id="rId97" Type="http://schemas.openxmlformats.org/officeDocument/2006/relationships/image" Target="media/image38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52.wmf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hyperlink" Target="mailto:info_wh@ipim.gov.mo" TargetMode="External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66" Type="http://schemas.openxmlformats.org/officeDocument/2006/relationships/control" Target="activeX/activeX30.xml"/><Relationship Id="rId87" Type="http://schemas.openxmlformats.org/officeDocument/2006/relationships/image" Target="media/image33.wmf"/><Relationship Id="rId110" Type="http://schemas.openxmlformats.org/officeDocument/2006/relationships/control" Target="activeX/activeX53.xml"/><Relationship Id="rId115" Type="http://schemas.openxmlformats.org/officeDocument/2006/relationships/image" Target="media/image47.wmf"/><Relationship Id="rId61" Type="http://schemas.openxmlformats.org/officeDocument/2006/relationships/image" Target="media/image21.wmf"/><Relationship Id="rId8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D788-F584-49F9-A3D4-374F862B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597</Words>
  <Characters>3403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stephanieu</dc:creator>
  <cp:lastModifiedBy>agnesng</cp:lastModifiedBy>
  <cp:revision>164</cp:revision>
  <cp:lastPrinted>2019-01-24T07:19:00Z</cp:lastPrinted>
  <dcterms:created xsi:type="dcterms:W3CDTF">2017-04-03T06:23:00Z</dcterms:created>
  <dcterms:modified xsi:type="dcterms:W3CDTF">2019-02-15T08:42:00Z</dcterms:modified>
</cp:coreProperties>
</file>