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1F4D9D" Type="http://schemas.openxmlformats.org/officeDocument/2006/relationships/officeDocument" Target="/word/document.xml" /><Relationship Id="coreR3C1F4D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before="60" w:after="60"/>
        <w:jc w:val="center"/>
        <w:rPr>
          <w:rStyle w:val="C3"/>
          <w:sz w:val="36"/>
        </w:rPr>
      </w:pPr>
      <w:r>
        <w:rPr>
          <w:rStyle w:val="C3"/>
          <w:rFonts w:ascii="MS PMincho" w:hAnsi="MS PMincho"/>
          <w:sz w:val="36"/>
          <w:shd w:val="pct15" w:color="auto" w:fill="FFFFFF"/>
        </w:rPr>
        <w:t>澳門貿易投資促進局</w:t>
      </w:r>
      <w:r>
        <w:rPr>
          <w:rStyle w:val="C3"/>
          <w:sz w:val="36"/>
          <w:shd w:val="pct15" w:color="auto" w:fill="FFFFFF"/>
        </w:rPr>
        <w:t>“</w:t>
      </w:r>
      <w:r>
        <w:rPr>
          <w:rStyle w:val="C3"/>
          <w:rFonts w:ascii="MS PMincho" w:hAnsi="MS PMincho"/>
          <w:sz w:val="36"/>
          <w:shd w:val="pct15" w:color="auto" w:fill="FFFFFF"/>
        </w:rPr>
        <w:t>一站式</w:t>
      </w:r>
      <w:r>
        <w:rPr>
          <w:rStyle w:val="C3"/>
          <w:sz w:val="36"/>
          <w:shd w:val="pct15" w:color="auto" w:fill="FFFFFF"/>
        </w:rPr>
        <w:t>”</w:t>
      </w:r>
      <w:r>
        <w:rPr>
          <w:rStyle w:val="C3"/>
          <w:rFonts w:ascii="MS PMincho" w:hAnsi="MS PMincho"/>
          <w:sz w:val="36"/>
          <w:shd w:val="pct15" w:color="auto" w:fill="FFFFFF"/>
        </w:rPr>
        <w:t>服務指引</w:t>
      </w:r>
    </w:p>
    <w:p>
      <w:pPr>
        <w:pStyle w:val="P1"/>
        <w:spacing w:before="60" w:after="60"/>
        <w:jc w:val="both"/>
        <w:rPr>
          <w:rStyle w:val="C3"/>
          <w:sz w:val="32"/>
        </w:rPr>
      </w:pPr>
      <w:r>
        <w:rPr>
          <w:rStyle w:val="C3"/>
          <w:rFonts w:ascii="MS PMincho" w:hAnsi="MS PMincho"/>
          <w:b w:val="1"/>
          <w:sz w:val="32"/>
          <w:u w:val="single"/>
        </w:rPr>
        <w:t>分公司之設立</w:t>
      </w:r>
      <w:r>
        <w:rPr>
          <w:rStyle w:val="C3"/>
          <w:sz w:val="32"/>
        </w:rPr>
        <w:t xml:space="preserve">  </w:t>
      </w:r>
    </w:p>
    <w:p>
      <w:pPr>
        <w:pStyle w:val="P1"/>
        <w:spacing w:before="60" w:after="60"/>
        <w:jc w:val="both"/>
        <w:rPr>
          <w:rStyle w:val="C3"/>
          <w:sz w:val="22"/>
        </w:rPr>
      </w:pPr>
    </w:p>
    <w:p>
      <w:pPr>
        <w:pStyle w:val="P1"/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外地公司欲在澳門成立一</w:t>
      </w:r>
      <w:r>
        <w:rPr>
          <w:rStyle w:val="C3"/>
          <w:rFonts w:ascii="MS PMincho" w:hAnsi="MS PMincho"/>
          <w:b w:val="1"/>
          <w:i w:val="1"/>
          <w:sz w:val="22"/>
        </w:rPr>
        <w:t>常設代表處</w:t>
      </w:r>
      <w:r>
        <w:rPr>
          <w:rStyle w:val="C3"/>
          <w:b w:val="1"/>
          <w:i w:val="1"/>
          <w:sz w:val="22"/>
        </w:rPr>
        <w:t xml:space="preserve"> </w:t>
      </w:r>
      <w:r>
        <w:rPr>
          <w:rStyle w:val="C3"/>
          <w:sz w:val="22"/>
        </w:rPr>
        <w:t xml:space="preserve">( </w:t>
      </w:r>
      <w:r>
        <w:rPr>
          <w:rStyle w:val="C3"/>
          <w:rFonts w:ascii="MS PMincho" w:hAnsi="MS PMincho"/>
          <w:sz w:val="22"/>
        </w:rPr>
        <w:t>即章程規定之住所及主行政機關不設在澳門，但在本澳長期經營之</w:t>
      </w:r>
      <w:r>
        <w:rPr>
          <w:rStyle w:val="C3"/>
          <w:rFonts w:ascii="MS PMincho" w:hAnsi="MS PMincho"/>
          <w:sz w:val="22"/>
          <w:u w:val="single"/>
        </w:rPr>
        <w:t>分公司</w:t>
      </w:r>
      <w:r>
        <w:rPr>
          <w:rStyle w:val="C3"/>
          <w:sz w:val="22"/>
        </w:rPr>
        <w:t xml:space="preserve"> )</w:t>
      </w:r>
      <w:r>
        <w:rPr>
          <w:rStyle w:val="C3"/>
          <w:rFonts w:ascii="MS PMincho" w:hAnsi="MS PMincho"/>
          <w:sz w:val="22"/>
        </w:rPr>
        <w:t>，須遞交以下的文件作商業登記用</w:t>
      </w:r>
      <w:r>
        <w:rPr>
          <w:rStyle w:val="C3"/>
          <w:sz w:val="22"/>
        </w:rPr>
        <w:t xml:space="preserve"> :</w:t>
      </w:r>
    </w:p>
    <w:p>
      <w:pPr>
        <w:pStyle w:val="P1"/>
        <w:spacing w:before="60" w:after="60"/>
        <w:jc w:val="both"/>
        <w:rPr>
          <w:rStyle w:val="C3"/>
          <w:b w:val="1"/>
          <w:sz w:val="26"/>
        </w:rPr>
      </w:pPr>
      <w:r>
        <w:rPr>
          <w:rStyle w:val="C3"/>
          <w:b w:val="1"/>
          <w:sz w:val="26"/>
        </w:rPr>
        <w:t xml:space="preserve">1. </w:t>
      </w:r>
      <w:r>
        <w:rPr>
          <w:rStyle w:val="C3"/>
          <w:rFonts w:ascii="MS PMincho" w:hAnsi="MS PMincho"/>
          <w:b w:val="1"/>
          <w:sz w:val="26"/>
        </w:rPr>
        <w:t>總公司章程</w:t>
      </w:r>
      <w:r>
        <w:rPr>
          <w:rStyle w:val="C3"/>
          <w:b w:val="1"/>
          <w:sz w:val="26"/>
        </w:rPr>
        <w:t xml:space="preserve"> (</w:t>
      </w:r>
      <w:r>
        <w:rPr>
          <w:rStyle w:val="C3"/>
          <w:rFonts w:ascii="MS PMincho" w:hAnsi="MS PMincho"/>
          <w:b w:val="1"/>
          <w:sz w:val="26"/>
        </w:rPr>
        <w:t>備忘錄</w:t>
      </w:r>
      <w:r>
        <w:rPr>
          <w:rStyle w:val="C3"/>
          <w:b w:val="1"/>
          <w:sz w:val="26"/>
        </w:rPr>
        <w:t>)</w:t>
      </w:r>
    </w:p>
    <w:p>
      <w:pPr>
        <w:pStyle w:val="P1"/>
        <w:spacing w:before="60" w:after="60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  </w:t>
      </w:r>
      <w:r>
        <w:rPr>
          <w:rStyle w:val="C3"/>
          <w:rFonts w:ascii="MS PMincho" w:hAnsi="MS PMincho"/>
          <w:sz w:val="22"/>
        </w:rPr>
        <w:t>須由公司所在地的公證員證明其與原件一式無訛，真實及完整。</w:t>
      </w:r>
    </w:p>
    <w:p>
      <w:pPr>
        <w:pStyle w:val="P1"/>
        <w:spacing w:before="60" w:after="60"/>
        <w:jc w:val="both"/>
        <w:rPr>
          <w:rStyle w:val="C3"/>
          <w:sz w:val="26"/>
        </w:rPr>
      </w:pPr>
      <w:r>
        <w:rPr>
          <w:rStyle w:val="C3"/>
          <w:b w:val="1"/>
          <w:sz w:val="26"/>
        </w:rPr>
        <w:t xml:space="preserve">2. </w:t>
      </w:r>
      <w:r>
        <w:rPr>
          <w:rStyle w:val="C3"/>
          <w:rFonts w:ascii="MS PMincho" w:hAnsi="MS PMincho"/>
          <w:b w:val="1"/>
          <w:i w:val="1"/>
          <w:sz w:val="26"/>
        </w:rPr>
        <w:t>關於在澳成立</w:t>
      </w:r>
      <w:r>
        <w:rPr>
          <w:rStyle w:val="C3"/>
          <w:rFonts w:ascii="MS PMincho" w:hAnsi="MS PMincho"/>
          <w:b w:val="1"/>
          <w:i w:val="1"/>
          <w:sz w:val="26"/>
          <w:u w:val="single"/>
        </w:rPr>
        <w:t>分</w:t>
      </w:r>
      <w:r>
        <w:rPr>
          <w:rStyle w:val="C3"/>
          <w:rFonts w:ascii="MS PMincho" w:hAnsi="MS PMincho"/>
          <w:b w:val="1"/>
          <w:i w:val="1"/>
          <w:sz w:val="26"/>
          <w:u w:val="single"/>
        </w:rPr>
        <w:t>公司</w:t>
      </w:r>
      <w:r>
        <w:rPr>
          <w:rStyle w:val="C3"/>
          <w:rFonts w:ascii="MS PMincho" w:hAnsi="MS PMincho"/>
          <w:b w:val="1"/>
          <w:i w:val="1"/>
          <w:sz w:val="26"/>
        </w:rPr>
        <w:t>之決議議事錄</w:t>
      </w:r>
    </w:p>
    <w:p>
      <w:pPr>
        <w:pStyle w:val="P1"/>
        <w:spacing w:before="60" w:after="60"/>
        <w:ind w:hanging="1620" w:left="1620" w:right="-1054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2.1 </w:t>
      </w:r>
      <w:r>
        <w:rPr>
          <w:rStyle w:val="C3"/>
          <w:rFonts w:ascii="MS PMincho" w:hAnsi="MS PMincho"/>
          <w:sz w:val="22"/>
        </w:rPr>
        <w:t>代表之委任：公司指派至少一名代表，可全權代表總公司簽署有關在澳門成立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分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公司</w:t>
      </w:r>
    </w:p>
    <w:p>
      <w:pPr>
        <w:pStyle w:val="P1"/>
        <w:spacing w:before="60" w:after="60"/>
        <w:ind w:hanging="1620" w:left="1620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               </w:t>
      </w:r>
      <w:r>
        <w:rPr>
          <w:rStyle w:val="C3"/>
          <w:rFonts w:ascii="MS PMincho" w:hAnsi="MS PMincho"/>
          <w:sz w:val="22"/>
        </w:rPr>
        <w:t>之設立文件；</w:t>
      </w:r>
    </w:p>
    <w:p>
      <w:pPr>
        <w:pStyle w:val="P1"/>
        <w:numPr>
          <w:ilvl w:val="1"/>
          <w:numId w:val="7"/>
        </w:numPr>
        <w:spacing w:before="60" w:after="60"/>
        <w:jc w:val="both"/>
        <w:rPr>
          <w:rStyle w:val="C3"/>
          <w:sz w:val="18"/>
        </w:rPr>
      </w:pPr>
      <w:r>
        <w:rPr>
          <w:rStyle w:val="C3"/>
          <w:rFonts w:ascii="MS PMincho" w:hAnsi="MS PMincho"/>
          <w:sz w:val="22"/>
        </w:rPr>
        <w:t>分公司之名稱；</w:t>
      </w:r>
      <w:r>
        <w:rPr>
          <w:rStyle w:val="C3"/>
          <w:sz w:val="18"/>
        </w:rPr>
        <w:t>(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1</w:t>
      </w:r>
      <w:r>
        <w:rPr>
          <w:rStyle w:val="C3"/>
          <w:rFonts w:ascii="MS PMincho" w:hAnsi="MS PMincho"/>
          <w:sz w:val="18"/>
        </w:rPr>
        <w:t>：分公司之名稱須採用總公司同一名稱，但</w:t>
      </w:r>
      <w:r>
        <w:rPr>
          <w:rStyle w:val="C3"/>
          <w:sz w:val="18"/>
        </w:rPr>
        <w:t xml:space="preserve"> </w:t>
      </w:r>
      <w:r>
        <w:rPr>
          <w:rStyle w:val="C3"/>
          <w:b w:val="1"/>
          <w:sz w:val="18"/>
        </w:rPr>
        <w:t>“</w:t>
      </w:r>
      <w:r>
        <w:rPr>
          <w:rStyle w:val="C3"/>
          <w:rFonts w:ascii="MS PMincho" w:hAnsi="MS PMincho"/>
          <w:b w:val="1"/>
          <w:sz w:val="18"/>
        </w:rPr>
        <w:t>分公司</w:t>
      </w:r>
      <w:r>
        <w:rPr>
          <w:rStyle w:val="C3"/>
          <w:b w:val="1"/>
          <w:sz w:val="18"/>
        </w:rPr>
        <w:t>”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rFonts w:ascii="MS PMincho" w:hAnsi="MS PMincho"/>
          <w:sz w:val="18"/>
        </w:rPr>
        <w:t>之字樣，則可選擇採用</w:t>
      </w:r>
      <w:r>
        <w:rPr>
          <w:rStyle w:val="C3"/>
          <w:sz w:val="18"/>
        </w:rPr>
        <w:t>)</w:t>
      </w:r>
    </w:p>
    <w:p>
      <w:pPr>
        <w:pStyle w:val="P1"/>
        <w:numPr>
          <w:ilvl w:val="1"/>
          <w:numId w:val="7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關於在澳門設立之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分公司</w:t>
      </w:r>
      <w:r>
        <w:rPr>
          <w:rStyle w:val="C3"/>
          <w:rFonts w:ascii="MS PMincho" w:hAnsi="MS PMincho"/>
          <w:sz w:val="22"/>
        </w:rPr>
        <w:t>營業範圍；</w:t>
      </w:r>
      <w:r>
        <w:rPr>
          <w:rStyle w:val="C3"/>
          <w:sz w:val="22"/>
        </w:rPr>
        <w:t xml:space="preserve"> </w:t>
      </w:r>
    </w:p>
    <w:p>
      <w:pPr>
        <w:pStyle w:val="P1"/>
        <w:spacing w:before="60" w:after="60"/>
        <w:ind w:left="360"/>
        <w:jc w:val="both"/>
        <w:rPr>
          <w:rStyle w:val="C3"/>
          <w:sz w:val="18"/>
        </w:rPr>
      </w:pPr>
      <w:r>
        <w:rPr>
          <w:rStyle w:val="C3"/>
          <w:sz w:val="18"/>
        </w:rPr>
        <w:t>(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 xml:space="preserve">2 : </w:t>
      </w:r>
      <w:r>
        <w:rPr>
          <w:rStyle w:val="C3"/>
          <w:rFonts w:ascii="MS PMincho" w:hAnsi="MS PMincho"/>
          <w:sz w:val="18"/>
        </w:rPr>
        <w:t>由於分公司之性質為發展及執行總公司之業務，因此分公司營業範圍必須與總公司在其章程</w:t>
      </w:r>
      <w:r>
        <w:rPr>
          <w:rStyle w:val="C3"/>
          <w:rFonts w:ascii="SimSun" w:hAnsi="SimSun"/>
          <w:sz w:val="18"/>
        </w:rPr>
        <w:t>內</w:t>
      </w:r>
      <w:r>
        <w:rPr>
          <w:rStyle w:val="C3"/>
          <w:rFonts w:ascii="MS PMincho" w:hAnsi="MS PMincho"/>
          <w:sz w:val="18"/>
        </w:rPr>
        <w:t>列出之營業範圍類似或有關聯。</w:t>
      </w:r>
      <w:r>
        <w:rPr>
          <w:rStyle w:val="C3"/>
          <w:sz w:val="18"/>
        </w:rPr>
        <w:t>)</w:t>
      </w:r>
    </w:p>
    <w:p>
      <w:pPr>
        <w:pStyle w:val="P1"/>
        <w:spacing w:before="60" w:after="60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2.4 </w:t>
      </w:r>
      <w:r>
        <w:rPr>
          <w:rStyle w:val="C3"/>
          <w:rFonts w:ascii="MS PMincho" w:hAnsi="MS PMincho"/>
          <w:sz w:val="22"/>
        </w:rPr>
        <w:t>用於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分公司</w:t>
      </w:r>
      <w:r>
        <w:rPr>
          <w:rStyle w:val="C3"/>
          <w:rFonts w:ascii="MS PMincho" w:hAnsi="MS PMincho"/>
          <w:sz w:val="22"/>
        </w:rPr>
        <w:t>之資本額、分公司之地址；</w:t>
      </w:r>
    </w:p>
    <w:p>
      <w:pPr>
        <w:pStyle w:val="P1"/>
        <w:numPr>
          <w:ilvl w:val="1"/>
          <w:numId w:val="7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委任至少一名在澳門設有住所的</w:t>
      </w:r>
      <w:r>
        <w:rPr>
          <w:rStyle w:val="C3"/>
          <w:rFonts w:ascii="MS PMincho" w:hAnsi="MS PMincho"/>
          <w:b w:val="1"/>
          <w:i w:val="1"/>
          <w:sz w:val="22"/>
          <w:u w:val="single"/>
        </w:rPr>
        <w:t>分公司</w:t>
      </w:r>
      <w:r>
        <w:rPr>
          <w:rStyle w:val="C3"/>
          <w:rFonts w:ascii="MS PMincho" w:hAnsi="MS PMincho"/>
          <w:sz w:val="22"/>
        </w:rPr>
        <w:t>業務代表人；</w:t>
      </w:r>
    </w:p>
    <w:p>
      <w:pPr>
        <w:pStyle w:val="P1"/>
        <w:numPr>
          <w:ilvl w:val="1"/>
          <w:numId w:val="7"/>
        </w:numPr>
        <w:spacing w:before="60" w:after="60"/>
        <w:jc w:val="both"/>
        <w:rPr>
          <w:rStyle w:val="C3"/>
        </w:rPr>
      </w:pPr>
      <w:r>
        <w:rPr>
          <w:rStyle w:val="C3"/>
          <w:rFonts w:ascii="MS PMincho" w:hAnsi="MS PMincho"/>
          <w:sz w:val="22"/>
        </w:rPr>
        <w:t>指出澳門的代表人之簽署方式，才使公司行為及合同有效。</w:t>
      </w:r>
    </w:p>
    <w:p>
      <w:pPr>
        <w:pStyle w:val="P1"/>
        <w:numPr>
          <w:ilvl w:val="0"/>
          <w:numId w:val="6"/>
        </w:numPr>
        <w:spacing w:before="60" w:after="60"/>
        <w:jc w:val="both"/>
        <w:rPr>
          <w:rStyle w:val="C3"/>
          <w:b w:val="1"/>
          <w:sz w:val="26"/>
        </w:rPr>
      </w:pPr>
      <w:r>
        <w:rPr>
          <w:rStyle w:val="C3"/>
          <w:rFonts w:ascii="MS PMincho" w:hAnsi="MS PMincho"/>
          <w:b w:val="1"/>
          <w:sz w:val="26"/>
        </w:rPr>
        <w:t>公司註冊地的公證員作出一證明，以證實：</w:t>
      </w:r>
    </w:p>
    <w:p>
      <w:pPr>
        <w:pStyle w:val="P1"/>
        <w:numPr>
          <w:ilvl w:val="1"/>
          <w:numId w:val="6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該公司是根據當地法律成立；</w:t>
      </w:r>
    </w:p>
    <w:p>
      <w:pPr>
        <w:pStyle w:val="P1"/>
        <w:numPr>
          <w:ilvl w:val="1"/>
          <w:numId w:val="6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議事錄上簽署人的簽名式樣為真實；</w:t>
      </w:r>
    </w:p>
    <w:p>
      <w:pPr>
        <w:pStyle w:val="P1"/>
        <w:numPr>
          <w:ilvl w:val="1"/>
          <w:numId w:val="6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簽署人有權力通過該議事錄；</w:t>
      </w:r>
    </w:p>
    <w:p>
      <w:pPr>
        <w:pStyle w:val="P1"/>
        <w:numPr>
          <w:ilvl w:val="1"/>
          <w:numId w:val="6"/>
        </w:numPr>
        <w:spacing w:before="60" w:after="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該議事錄是符合當地法律和該公司章程。</w:t>
      </w:r>
    </w:p>
    <w:p>
      <w:pPr>
        <w:pStyle w:val="P1"/>
        <w:numPr>
          <w:ilvl w:val="0"/>
          <w:numId w:val="1"/>
        </w:numPr>
        <w:spacing w:after="60"/>
        <w:ind w:hanging="284" w:left="284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公司註冊地的公證員尚須提供一份由當地有權限機關發出的</w:t>
      </w:r>
      <w:r>
        <w:rPr>
          <w:rStyle w:val="C3"/>
          <w:b w:val="1"/>
          <w:i w:val="1"/>
          <w:sz w:val="22"/>
        </w:rPr>
        <w:t xml:space="preserve"> </w:t>
      </w:r>
      <w:r>
        <w:rPr>
          <w:rStyle w:val="C3"/>
          <w:b w:val="1"/>
          <w:i w:val="1"/>
          <w:sz w:val="22"/>
        </w:rPr>
        <w:t>“Apostille”</w:t>
      </w:r>
      <w:r>
        <w:rPr>
          <w:rStyle w:val="C3"/>
          <w:sz w:val="22"/>
        </w:rPr>
        <w:t xml:space="preserve"> (Convention de la Hayes de 5 Octobre 1961)</w:t>
      </w:r>
      <w:r>
        <w:rPr>
          <w:rStyle w:val="C3"/>
          <w:rFonts w:ascii="MS PMincho" w:hAnsi="MS PMincho"/>
          <w:sz w:val="22"/>
        </w:rPr>
        <w:t>，以證實公證員之簽名式樣及印鑑。</w:t>
      </w:r>
    </w:p>
    <w:p>
      <w:pPr>
        <w:pStyle w:val="P1"/>
        <w:numPr>
          <w:ilvl w:val="0"/>
          <w:numId w:val="1"/>
        </w:numPr>
        <w:spacing w:after="60"/>
        <w:ind w:hanging="284" w:left="284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任何無法出具由公證員發出之證明時，均須透過</w:t>
      </w:r>
      <w:r>
        <w:rPr>
          <w:rStyle w:val="C3"/>
          <w:sz w:val="22"/>
        </w:rPr>
        <w:t xml:space="preserve"> </w:t>
      </w:r>
      <w:r>
        <w:rPr>
          <w:rStyle w:val="C3"/>
          <w:b w:val="1"/>
          <w:i w:val="1"/>
          <w:sz w:val="22"/>
        </w:rPr>
        <w:t>“</w:t>
      </w:r>
      <w:r>
        <w:rPr>
          <w:rStyle w:val="C3"/>
          <w:rFonts w:ascii="MS PMincho" w:hAnsi="MS PMincho"/>
          <w:b w:val="1"/>
          <w:i w:val="1"/>
          <w:sz w:val="22"/>
        </w:rPr>
        <w:t>領事認證</w:t>
      </w:r>
      <w:r>
        <w:rPr>
          <w:rStyle w:val="C3"/>
          <w:b w:val="1"/>
          <w:i w:val="1"/>
          <w:sz w:val="22"/>
        </w:rPr>
        <w:t xml:space="preserve">” </w:t>
      </w:r>
      <w:r>
        <w:rPr>
          <w:rStyle w:val="C3"/>
          <w:sz w:val="22"/>
        </w:rPr>
        <w:t>(</w:t>
      </w:r>
      <w:r>
        <w:rPr>
          <w:rStyle w:val="C3"/>
          <w:rFonts w:ascii="MS PMincho" w:hAnsi="MS PMincho"/>
          <w:sz w:val="22"/>
        </w:rPr>
        <w:t>由中國駐當地之領事作出聲明</w:t>
      </w:r>
      <w:r>
        <w:rPr>
          <w:rStyle w:val="C3"/>
          <w:sz w:val="22"/>
        </w:rPr>
        <w:t xml:space="preserve">) </w:t>
      </w:r>
      <w:r>
        <w:rPr>
          <w:rStyle w:val="C3"/>
          <w:rFonts w:ascii="MS PMincho" w:hAnsi="MS PMincho"/>
          <w:sz w:val="22"/>
        </w:rPr>
        <w:t>以證實簽署人</w:t>
      </w:r>
      <w:r>
        <w:rPr>
          <w:rStyle w:val="C3"/>
          <w:sz w:val="22"/>
        </w:rPr>
        <w:t xml:space="preserve"> / </w:t>
      </w:r>
      <w:r>
        <w:rPr>
          <w:rStyle w:val="C3"/>
          <w:rFonts w:ascii="MS PMincho" w:hAnsi="MS PMincho"/>
          <w:sz w:val="22"/>
        </w:rPr>
        <w:t>簽發機關有權限發出該等文件。</w:t>
      </w:r>
    </w:p>
    <w:p>
      <w:pPr>
        <w:pStyle w:val="P1"/>
        <w:numPr>
          <w:ilvl w:val="0"/>
          <w:numId w:val="1"/>
        </w:numPr>
        <w:spacing w:after="60"/>
        <w:ind w:hanging="284" w:left="284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公證員證書及決議議事錄等一套文件須以火漆或以打鐵孔方式釘裝，以簡單的釘書機釘裝</w:t>
      </w:r>
      <w:r>
        <w:rPr>
          <w:rStyle w:val="C3"/>
          <w:rFonts w:ascii="MS PMincho" w:hAnsi="MS PMincho"/>
          <w:sz w:val="22"/>
          <w:u w:val="single"/>
        </w:rPr>
        <w:t>將不被接受</w:t>
      </w:r>
      <w:r>
        <w:rPr>
          <w:rStyle w:val="C3"/>
          <w:rFonts w:ascii="MS PMincho" w:hAnsi="MS PMincho"/>
          <w:sz w:val="22"/>
        </w:rPr>
        <w:t>。</w:t>
      </w:r>
    </w:p>
    <w:p>
      <w:pPr>
        <w:pStyle w:val="P1"/>
        <w:numPr>
          <w:ilvl w:val="0"/>
          <w:numId w:val="5"/>
        </w:numPr>
        <w:spacing w:before="60" w:after="60"/>
        <w:jc w:val="both"/>
        <w:rPr>
          <w:rStyle w:val="C3"/>
          <w:b w:val="1"/>
          <w:sz w:val="26"/>
        </w:rPr>
      </w:pPr>
      <w:r>
        <w:rPr>
          <w:rStyle w:val="C3"/>
          <w:rFonts w:ascii="MS PMincho" w:hAnsi="MS PMincho"/>
          <w:b w:val="1"/>
          <w:sz w:val="26"/>
        </w:rPr>
        <w:t>接受職務聲明書</w:t>
      </w:r>
    </w:p>
    <w:p>
      <w:pPr>
        <w:pStyle w:val="P1"/>
        <w:spacing w:before="60" w:after="60"/>
        <w:ind w:left="360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每位接受總公司委任的代表人，須簽署聲明書。</w:t>
      </w:r>
    </w:p>
    <w:p>
      <w:pPr>
        <w:pStyle w:val="P1"/>
        <w:spacing w:after="60"/>
        <w:ind w:hanging="541" w:left="541"/>
        <w:jc w:val="both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0"/>
        </w:rPr>
        <w:t>備註：</w:t>
      </w:r>
      <w:r>
        <w:rPr>
          <w:rStyle w:val="C3"/>
          <w:rFonts w:ascii="MS PMincho" w:hAnsi="MS PMincho"/>
          <w:sz w:val="20"/>
        </w:rPr>
        <w:t>上述所有文件須以中文或葡文提交，若以英文或其他外文作出，則需再附上中文或葡文譯本。而外地的公司章程只須翻譯最主要部份，如商業名稱、資本額、註冊地址及擬在澳門經營之項目。</w:t>
      </w:r>
    </w:p>
    <w:p>
      <w:pPr>
        <w:pStyle w:val="P1"/>
        <w:spacing w:after="60"/>
        <w:ind w:left="540"/>
        <w:jc w:val="both"/>
        <w:rPr>
          <w:rStyle w:val="C3"/>
          <w:sz w:val="20"/>
        </w:rPr>
      </w:pPr>
      <w:r>
        <w:rPr>
          <w:rStyle w:val="C3"/>
          <w:rFonts w:ascii="MS PMincho" w:hAnsi="MS PMincho"/>
          <w:sz w:val="20"/>
        </w:rPr>
        <w:t>若有關譯本是在外地作出，可由中國領使館發出證明；如當地公證員可使用中文，則可由公證員證明；若翻譯是由獨立人仕出任</w:t>
      </w:r>
      <w:r>
        <w:rPr>
          <w:rStyle w:val="C3"/>
          <w:sz w:val="20"/>
        </w:rPr>
        <w:t>(</w:t>
      </w:r>
      <w:r>
        <w:rPr>
          <w:rStyle w:val="C3"/>
          <w:rFonts w:ascii="MS PMincho" w:hAnsi="MS PMincho"/>
          <w:sz w:val="20"/>
        </w:rPr>
        <w:t>其資格為非公司之利害關係人</w:t>
      </w:r>
      <w:r>
        <w:rPr>
          <w:rStyle w:val="C3"/>
          <w:sz w:val="20"/>
        </w:rPr>
        <w:t>)</w:t>
      </w:r>
      <w:r>
        <w:rPr>
          <w:rStyle w:val="C3"/>
          <w:rFonts w:ascii="MS PMincho" w:hAnsi="MS PMincho"/>
          <w:sz w:val="20"/>
        </w:rPr>
        <w:t>，該翻譯人員須親臨本澳簽署一份譯本證明書，並在本澳公證員面前聲明該譯本是由其作出及忠實於原文。</w:t>
      </w:r>
    </w:p>
    <w:p>
      <w:pPr>
        <w:pStyle w:val="P6"/>
        <w:rPr>
          <w:rStyle w:val="C3"/>
          <w:b w:val="1"/>
          <w:sz w:val="30"/>
        </w:rPr>
      </w:pPr>
      <w:r>
        <w:rPr>
          <w:rStyle w:val="C3"/>
          <w:rFonts w:ascii="MS PMincho" w:hAnsi="MS PMincho"/>
          <w:color w:val="FF0000"/>
          <w:sz w:val="22"/>
          <w:shd w:val="pct15" w:color="auto" w:fill="FFFFFF"/>
        </w:rPr>
        <w:t>註：在議事錄公證前，建議先將草案</w:t>
      </w:r>
      <w:r>
        <w:rPr>
          <w:rStyle w:val="C3"/>
          <w:rFonts w:ascii="SimSun" w:hAnsi="SimSun"/>
          <w:color w:val="FF0000"/>
          <w:sz w:val="22"/>
          <w:shd w:val="pct15" w:color="auto" w:fill="FFFFFF"/>
        </w:rPr>
        <w:t>內</w:t>
      </w:r>
      <w:r>
        <w:rPr>
          <w:rStyle w:val="C3"/>
          <w:rFonts w:ascii="MS PMincho" w:hAnsi="MS PMincho"/>
          <w:color w:val="FF0000"/>
          <w:sz w:val="22"/>
          <w:shd w:val="pct15" w:color="auto" w:fill="FFFFFF"/>
        </w:rPr>
        <w:t>容給本局專責公證員察</w:t>
      </w:r>
      <w:r>
        <w:rPr>
          <w:rStyle w:val="C3"/>
          <w:rFonts w:ascii="SimSun" w:hAnsi="SimSun"/>
          <w:color w:val="FF0000"/>
          <w:sz w:val="22"/>
          <w:shd w:val="pct15" w:color="auto" w:fill="FFFFFF"/>
        </w:rPr>
        <w:t>閱</w:t>
      </w:r>
      <w:r>
        <w:rPr>
          <w:rStyle w:val="C3"/>
          <w:rFonts w:ascii="MS PMincho" w:hAnsi="MS PMincho"/>
          <w:color w:val="FF0000"/>
          <w:sz w:val="22"/>
          <w:shd w:val="pct15" w:color="auto" w:fill="FFFFFF"/>
        </w:rPr>
        <w:t>。</w:t>
      </w:r>
      <w:r>
        <w:rPr>
          <w:rStyle w:val="C3"/>
          <w:sz w:val="36"/>
          <w:u w:val="none"/>
          <w:shd w:val="pct15" w:color="auto" w:fill="FFFFFF"/>
        </w:rPr>
        <w:br w:type="page"/>
      </w:r>
      <w:r>
        <w:rPr>
          <w:rStyle w:val="C3"/>
          <w:rFonts w:ascii="MS PMincho" w:hAnsi="MS PMincho"/>
          <w:b w:val="1"/>
          <w:sz w:val="30"/>
        </w:rPr>
        <w:t>以法人出資在澳成立常設辦事處</w:t>
      </w:r>
      <w:r>
        <w:rPr>
          <w:rStyle w:val="C3"/>
          <w:b w:val="1"/>
          <w:sz w:val="30"/>
        </w:rPr>
        <w:t>(</w:t>
      </w:r>
      <w:r>
        <w:rPr>
          <w:rStyle w:val="C3"/>
          <w:rFonts w:ascii="MS PMincho" w:hAnsi="MS PMincho"/>
          <w:b w:val="1"/>
          <w:sz w:val="30"/>
        </w:rPr>
        <w:t>分公司</w:t>
      </w:r>
      <w:r>
        <w:rPr>
          <w:rStyle w:val="C3"/>
          <w:b w:val="1"/>
          <w:sz w:val="30"/>
        </w:rPr>
        <w:t>)</w:t>
      </w:r>
      <w:r>
        <w:rPr>
          <w:rStyle w:val="C3"/>
          <w:rFonts w:ascii="MS PMincho" w:hAnsi="MS PMincho"/>
          <w:b w:val="1"/>
          <w:sz w:val="30"/>
        </w:rPr>
        <w:t>之會議記錄樣本</w:t>
      </w: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0"/>
        </w:rPr>
      </w:pPr>
      <w:r>
        <w:rPr>
          <w:rStyle w:val="C3"/>
          <w:b w:val="1"/>
          <w:sz w:val="30"/>
        </w:rPr>
        <w:t>X</w:t>
      </w:r>
      <w:r>
        <w:rPr>
          <w:rStyle w:val="C3"/>
          <w:rFonts w:ascii="MS PMincho" w:hAnsi="MS PMincho"/>
          <w:b w:val="1"/>
          <w:sz w:val="30"/>
        </w:rPr>
        <w:t>有限公司</w:t>
      </w:r>
    </w:p>
    <w:p>
      <w:pPr>
        <w:pStyle w:val="P1"/>
        <w:jc w:val="center"/>
        <w:rPr>
          <w:rStyle w:val="C3"/>
          <w:sz w:val="30"/>
        </w:rPr>
      </w:pPr>
      <w:r>
        <w:rPr>
          <w:rStyle w:val="C3"/>
          <w:rFonts w:ascii="MS PMincho" w:hAnsi="MS PMincho"/>
          <w:b w:val="1"/>
          <w:sz w:val="30"/>
        </w:rPr>
        <w:t>股東會會議記錄</w:t>
      </w:r>
    </w:p>
    <w:p>
      <w:pPr>
        <w:pStyle w:val="P1"/>
        <w:spacing w:before="240"/>
        <w:jc w:val="both"/>
      </w:pPr>
      <w:r>
        <w:t>“X</w:t>
      </w:r>
      <w:r>
        <w:rPr>
          <w:rFonts w:ascii="MS PMincho" w:hAnsi="MS PMincho"/>
        </w:rPr>
        <w:t>有限公司</w:t>
      </w:r>
      <w:r>
        <w:t>”, (</w:t>
      </w:r>
      <w:r>
        <w:rPr>
          <w:rFonts w:ascii="MS PMincho" w:hAnsi="MS PMincho"/>
        </w:rPr>
        <w:t>以下簡稱</w:t>
      </w:r>
      <w:r>
        <w:t xml:space="preserve"> “</w:t>
      </w:r>
      <w:r>
        <w:rPr>
          <w:rFonts w:ascii="MS PMincho" w:hAnsi="MS PMincho"/>
        </w:rPr>
        <w:t>本公司</w:t>
      </w:r>
      <w:r>
        <w:t>”)</w:t>
      </w:r>
      <w:r>
        <w:rPr>
          <w:rFonts w:ascii="MS PMincho" w:hAnsi="MS PMincho"/>
        </w:rPr>
        <w:t>於</w:t>
      </w:r>
      <w:r>
        <w:t>___</w:t>
      </w:r>
      <w:r>
        <w:rPr>
          <w:rStyle w:val="C3"/>
          <w:u w:val="single"/>
        </w:rPr>
        <w:t>(</w:t>
      </w:r>
      <w:r>
        <w:rPr>
          <w:rStyle w:val="C3"/>
          <w:rFonts w:ascii="MS PMincho" w:hAnsi="MS PMincho"/>
          <w:u w:val="single"/>
        </w:rPr>
        <w:t>日期</w:t>
      </w:r>
      <w:r>
        <w:rPr>
          <w:rStyle w:val="C3"/>
          <w:u w:val="single"/>
        </w:rPr>
        <w:t>)</w:t>
      </w:r>
      <w:r>
        <w:t xml:space="preserve">___, </w:t>
      </w:r>
      <w:r>
        <w:rPr>
          <w:rFonts w:ascii="MS PMincho" w:hAnsi="MS PMincho"/>
        </w:rPr>
        <w:t>在其註冊辦事處</w:t>
      </w:r>
      <w:r>
        <w:t xml:space="preserve">: ________, </w:t>
      </w:r>
      <w:r>
        <w:rPr>
          <w:rFonts w:ascii="MS PMincho" w:hAnsi="MS PMincho"/>
        </w:rPr>
        <w:t>召開股東會會議</w:t>
      </w:r>
      <w:r>
        <w:t xml:space="preserve">, </w:t>
      </w:r>
      <w:r>
        <w:rPr>
          <w:rFonts w:ascii="MS PMincho" w:hAnsi="MS PMincho"/>
        </w:rPr>
        <w:t>出席會議的股東為</w:t>
      </w:r>
      <w:r>
        <w:t xml:space="preserve">: </w:t>
      </w:r>
      <w:r>
        <w:rPr>
          <w:rFonts w:ascii="MS PMincho" w:hAnsi="MS PMincho"/>
        </w:rPr>
        <w:t>甲先生</w:t>
      </w:r>
      <w:r>
        <w:t xml:space="preserve"> (</w:t>
      </w:r>
      <w:r>
        <w:rPr>
          <w:rFonts w:ascii="MS PMincho" w:hAnsi="MS PMincho"/>
        </w:rPr>
        <w:t>佔本公司股份</w:t>
      </w:r>
      <w:r>
        <w:t>___%)</w:t>
      </w:r>
      <w:r>
        <w:rPr>
          <w:rFonts w:ascii="MS PMincho" w:hAnsi="MS PMincho"/>
        </w:rPr>
        <w:t>、</w:t>
      </w:r>
      <w:r>
        <w:t xml:space="preserve"> </w:t>
      </w:r>
      <w:r>
        <w:rPr>
          <w:rFonts w:ascii="MS PMincho" w:hAnsi="MS PMincho"/>
        </w:rPr>
        <w:t>乙先生</w:t>
      </w:r>
      <w:r>
        <w:t xml:space="preserve"> (</w:t>
      </w:r>
      <w:r>
        <w:rPr>
          <w:rFonts w:ascii="MS PMincho" w:hAnsi="MS PMincho"/>
        </w:rPr>
        <w:t>佔本公司股份</w:t>
      </w:r>
      <w:r>
        <w:t xml:space="preserve">___%) </w:t>
      </w:r>
      <w:r>
        <w:rPr>
          <w:rFonts w:ascii="MS PMincho" w:hAnsi="MS PMincho"/>
        </w:rPr>
        <w:t>根據本公司的章程規定</w:t>
      </w:r>
      <w:r>
        <w:t xml:space="preserve">, </w:t>
      </w:r>
      <w:r>
        <w:rPr>
          <w:rFonts w:ascii="MS PMincho" w:hAnsi="MS PMincho"/>
        </w:rPr>
        <w:t>已達法定開會人數通過有效決議。</w:t>
      </w:r>
    </w:p>
    <w:p>
      <w:pPr>
        <w:pStyle w:val="P1"/>
        <w:spacing w:before="240"/>
        <w:jc w:val="both"/>
      </w:pPr>
      <w:r>
        <w:rPr>
          <w:rFonts w:ascii="MS PMincho" w:hAnsi="MS PMincho"/>
        </w:rPr>
        <w:t>會議的唯一議程為</w:t>
      </w:r>
      <w:r>
        <w:t xml:space="preserve"> : 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決定在澳門設立一間常設辦事處</w:t>
      </w:r>
      <w:r>
        <w:t xml:space="preserve"> (</w:t>
      </w:r>
      <w:r>
        <w:rPr>
          <w:rFonts w:ascii="MS PMincho" w:hAnsi="MS PMincho"/>
        </w:rPr>
        <w:t>以下簡稱</w:t>
      </w:r>
      <w:r>
        <w:t xml:space="preserve"> “</w:t>
      </w:r>
      <w:r>
        <w:rPr>
          <w:rFonts w:ascii="MS PMincho" w:hAnsi="MS PMincho"/>
        </w:rPr>
        <w:t>辦事處</w:t>
      </w:r>
      <w:r>
        <w:t>” )</w:t>
      </w:r>
      <w:r>
        <w:rPr>
          <w:rFonts w:ascii="MS PMincho" w:hAnsi="MS PMincho"/>
        </w:rPr>
        <w:t>。其間各出席股東就此事項作出討論並交換意見，隨後各出席股東一致決議通過下列事項：</w:t>
      </w:r>
    </w:p>
    <w:p>
      <w:pPr>
        <w:pStyle w:val="P1"/>
        <w:spacing w:before="240"/>
        <w:jc w:val="both"/>
      </w:pPr>
    </w:p>
    <w:p>
      <w:pPr>
        <w:pStyle w:val="P1"/>
        <w:numPr>
          <w:ilvl w:val="0"/>
          <w:numId w:val="10"/>
        </w:numPr>
        <w:spacing w:lineRule="atLeast" w:line="360" w:before="60" w:after="60"/>
        <w:jc w:val="both"/>
        <w:rPr>
          <w:rStyle w:val="C3"/>
          <w:sz w:val="18"/>
        </w:rPr>
      </w:pPr>
      <w:r>
        <w:t>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在澳門設立常設辦事處</w:t>
      </w:r>
      <w:r>
        <w:t xml:space="preserve">, </w:t>
      </w:r>
      <w:r>
        <w:rPr>
          <w:rFonts w:ascii="MS PMincho" w:hAnsi="MS PMincho"/>
        </w:rPr>
        <w:t>其名稱為</w:t>
      </w:r>
      <w:r>
        <w:t xml:space="preserve"> “XY</w:t>
      </w:r>
      <w:r>
        <w:rPr>
          <w:rFonts w:ascii="MS PMincho" w:hAnsi="MS PMincho"/>
        </w:rPr>
        <w:t>有限公司</w:t>
      </w:r>
      <w:r>
        <w:t xml:space="preserve">”, </w:t>
      </w:r>
      <w:r>
        <w:rPr>
          <w:rFonts w:ascii="MS PMincho" w:hAnsi="MS PMincho"/>
        </w:rPr>
        <w:t>葡文名稱為</w:t>
      </w:r>
      <w:r>
        <w:t xml:space="preserve"> “XY LIMITADA”, </w:t>
      </w:r>
      <w:r>
        <w:rPr>
          <w:rFonts w:ascii="MS PMincho" w:hAnsi="MS PMincho"/>
        </w:rPr>
        <w:t>英文名稱為</w:t>
      </w:r>
      <w:r>
        <w:t xml:space="preserve"> “XY  LIMITED” </w:t>
      </w:r>
      <w:r>
        <w:rPr>
          <w:rFonts w:ascii="MS PMincho" w:hAnsi="MS PMincho"/>
        </w:rPr>
        <w:t>。</w:t>
      </w:r>
    </w:p>
    <w:p>
      <w:pPr>
        <w:pStyle w:val="P1"/>
        <w:spacing w:before="60" w:after="60"/>
        <w:jc w:val="both"/>
        <w:rPr>
          <w:rStyle w:val="C3"/>
          <w:sz w:val="18"/>
        </w:rPr>
      </w:pPr>
    </w:p>
    <w:p>
      <w:pPr>
        <w:pStyle w:val="P1"/>
        <w:numPr>
          <w:ilvl w:val="0"/>
          <w:numId w:val="10"/>
        </w:numPr>
        <w:spacing w:lineRule="atLeast" w:line="260"/>
        <w:jc w:val="both"/>
      </w:pPr>
      <w:r>
        <w:t>“</w:t>
      </w:r>
      <w:r>
        <w:rPr>
          <w:rFonts w:ascii="MS PMincho" w:hAnsi="MS PMincho"/>
        </w:rPr>
        <w:t>辦事處</w:t>
      </w:r>
      <w:r>
        <w:t>”</w:t>
      </w:r>
      <w:r>
        <w:rPr>
          <w:rFonts w:ascii="MS PMincho" w:hAnsi="MS PMincho"/>
        </w:rPr>
        <w:t>之註冊地址為澳門</w:t>
      </w:r>
      <w:r>
        <w:t>_________________</w:t>
      </w:r>
      <w:r>
        <w:rPr>
          <w:rFonts w:ascii="MS PMincho" w:hAnsi="MS PMincho"/>
        </w:rPr>
        <w:t>；</w:t>
      </w:r>
    </w:p>
    <w:p>
      <w:pPr>
        <w:pStyle w:val="P1"/>
        <w:numPr>
          <w:ilvl w:val="0"/>
          <w:numId w:val="10"/>
        </w:numPr>
        <w:spacing w:lineRule="atLeast" w:line="360" w:before="240"/>
        <w:jc w:val="both"/>
      </w:pPr>
      <w:r>
        <w:t>“</w:t>
      </w:r>
      <w:r>
        <w:rPr>
          <w:rFonts w:ascii="MS PMincho" w:hAnsi="MS PMincho"/>
        </w:rPr>
        <w:t>辦事處</w:t>
      </w:r>
      <w:r>
        <w:t xml:space="preserve">” </w:t>
      </w:r>
      <w:r>
        <w:rPr>
          <w:rFonts w:ascii="MS PMincho" w:hAnsi="MS PMincho"/>
        </w:rPr>
        <w:t>營運資本為澳門幣</w:t>
      </w:r>
      <w:r>
        <w:t>________</w:t>
      </w:r>
      <w:r>
        <w:rPr>
          <w:rFonts w:ascii="MS PMincho" w:hAnsi="MS PMincho"/>
        </w:rPr>
        <w:t>圓正</w:t>
      </w:r>
      <w:r>
        <w:t xml:space="preserve"> </w:t>
      </w:r>
      <w:r>
        <w:rPr>
          <w:rFonts w:ascii="MS PMincho" w:hAnsi="MS PMincho"/>
        </w:rPr>
        <w:t>；</w:t>
      </w:r>
    </w:p>
    <w:p>
      <w:pPr>
        <w:pStyle w:val="P1"/>
        <w:numPr>
          <w:ilvl w:val="0"/>
          <w:numId w:val="10"/>
        </w:numPr>
        <w:spacing w:lineRule="atLeast" w:line="360" w:before="240"/>
        <w:jc w:val="both"/>
      </w:pPr>
      <w:r>
        <w:t>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委派</w:t>
      </w:r>
      <w:r>
        <w:t>______</w:t>
      </w:r>
      <w:r>
        <w:rPr>
          <w:rFonts w:ascii="MS PMincho" w:hAnsi="MS PMincho"/>
        </w:rPr>
        <w:t>先生前往澳門</w:t>
      </w:r>
      <w:r>
        <w:t xml:space="preserve">, </w:t>
      </w:r>
      <w:r>
        <w:rPr>
          <w:rFonts w:ascii="MS PMincho" w:hAnsi="MS PMincho"/>
        </w:rPr>
        <w:t>代表</w:t>
      </w:r>
      <w:r>
        <w:t xml:space="preserve"> 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辦理簽署關於</w:t>
      </w:r>
      <w:r>
        <w:t xml:space="preserve"> “</w:t>
      </w:r>
      <w:r>
        <w:rPr>
          <w:rFonts w:ascii="MS PMincho" w:hAnsi="MS PMincho"/>
        </w:rPr>
        <w:t>辦事處</w:t>
      </w:r>
      <w:r>
        <w:t xml:space="preserve">” </w:t>
      </w:r>
      <w:r>
        <w:rPr>
          <w:rFonts w:ascii="MS PMincho" w:hAnsi="MS PMincho"/>
        </w:rPr>
        <w:t>設立的一切手續</w:t>
      </w:r>
      <w:r>
        <w:t xml:space="preserve">, </w:t>
      </w:r>
      <w:r>
        <w:rPr>
          <w:rFonts w:ascii="MS PMincho" w:hAnsi="MS PMincho"/>
        </w:rPr>
        <w:t>其中包括討論及決定其認為合適及其他一切有關文件；</w:t>
      </w:r>
      <w:r>
        <w:t xml:space="preserve"> </w:t>
      </w:r>
    </w:p>
    <w:p>
      <w:pPr>
        <w:pStyle w:val="P1"/>
        <w:numPr>
          <w:ilvl w:val="0"/>
          <w:numId w:val="10"/>
        </w:numPr>
        <w:spacing w:lineRule="atLeast" w:line="360" w:before="240"/>
        <w:jc w:val="both"/>
      </w:pPr>
      <w:r>
        <w:t>“</w:t>
      </w:r>
      <w:r>
        <w:rPr>
          <w:rFonts w:ascii="MS PMincho" w:hAnsi="MS PMincho"/>
        </w:rPr>
        <w:t>辦事處</w:t>
      </w:r>
      <w:r>
        <w:t>”</w:t>
      </w:r>
      <w:r>
        <w:rPr>
          <w:rFonts w:ascii="MS PMincho" w:hAnsi="MS PMincho"/>
        </w:rPr>
        <w:t>在澳門所經營的業務為</w:t>
      </w:r>
      <w:r>
        <w:t xml:space="preserve"> : _________________________________</w:t>
      </w:r>
      <w:r>
        <w:rPr>
          <w:rFonts w:ascii="MS PMincho" w:hAnsi="MS PMincho"/>
        </w:rPr>
        <w:t>；</w:t>
      </w:r>
      <w:r>
        <w:t xml:space="preserve">                 </w:t>
      </w:r>
    </w:p>
    <w:p>
      <w:pPr>
        <w:pStyle w:val="P1"/>
        <w:numPr>
          <w:ilvl w:val="0"/>
          <w:numId w:val="10"/>
        </w:numPr>
        <w:spacing w:lineRule="atLeast" w:line="360" w:before="240"/>
        <w:jc w:val="both"/>
      </w:pPr>
      <w:r>
        <w:t>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派駐</w:t>
      </w:r>
      <w:r>
        <w:t xml:space="preserve"> “</w:t>
      </w:r>
      <w:r>
        <w:rPr>
          <w:rFonts w:ascii="MS PMincho" w:hAnsi="MS PMincho"/>
        </w:rPr>
        <w:t>辦事處</w:t>
      </w:r>
      <w:r>
        <w:t xml:space="preserve">” </w:t>
      </w:r>
      <w:r>
        <w:rPr>
          <w:rFonts w:ascii="MS PMincho" w:hAnsi="MS PMincho"/>
        </w:rPr>
        <w:t>之代表人為</w:t>
      </w:r>
      <w:r>
        <w:t>______</w:t>
      </w:r>
      <w:r>
        <w:rPr>
          <w:rFonts w:ascii="MS PMincho" w:hAnsi="MS PMincho"/>
        </w:rPr>
        <w:t>先生及</w:t>
      </w:r>
      <w:r>
        <w:t>_____</w:t>
      </w:r>
      <w:r>
        <w:rPr>
          <w:rFonts w:ascii="MS PMincho" w:hAnsi="MS PMincho"/>
        </w:rPr>
        <w:t>先生，兩人均有權單獨簽署</w:t>
      </w:r>
      <w:r>
        <w:t xml:space="preserve"> “</w:t>
      </w:r>
      <w:r>
        <w:rPr>
          <w:rFonts w:ascii="MS PMincho" w:hAnsi="MS PMincho"/>
        </w:rPr>
        <w:t>辦事處</w:t>
      </w:r>
      <w:r>
        <w:t xml:space="preserve">” </w:t>
      </w:r>
      <w:r>
        <w:rPr>
          <w:rFonts w:ascii="MS PMincho" w:hAnsi="MS PMincho"/>
        </w:rPr>
        <w:t>的文件。</w:t>
      </w:r>
    </w:p>
    <w:p>
      <w:pPr>
        <w:pStyle w:val="P1"/>
        <w:spacing w:before="240"/>
        <w:jc w:val="both"/>
      </w:pPr>
      <w:r>
        <w:t xml:space="preserve">    </w:t>
      </w:r>
      <w:r>
        <w:rPr>
          <w:rFonts w:ascii="MS PMincho" w:hAnsi="MS PMincho"/>
        </w:rPr>
        <w:t>此次股東會在通過上述決議後，結束會議，並由出席會議的各股東同意及通過後並簽名作實。</w:t>
      </w:r>
    </w:p>
    <w:p>
      <w:pPr>
        <w:pStyle w:val="P1"/>
        <w:spacing w:before="240"/>
        <w:jc w:val="both"/>
        <w:rPr>
          <w:rStyle w:val="C3"/>
          <w:sz w:val="28"/>
        </w:rPr>
      </w:pPr>
      <w:r>
        <w:rPr>
          <w:rFonts w:ascii="MS PMincho" w:hAnsi="MS PMincho"/>
        </w:rPr>
        <w:t>出席會議股東簽名：</w:t>
      </w:r>
      <w:r>
        <w:t xml:space="preserve"> </w:t>
      </w:r>
      <w:r>
        <w:rPr>
          <w:rFonts w:ascii="MS PMincho" w:hAnsi="MS PMincho"/>
        </w:rPr>
        <w:t>甲</w:t>
      </w:r>
      <w:r>
        <w:t xml:space="preserve">  ______________          </w:t>
      </w:r>
      <w:r>
        <w:rPr>
          <w:rFonts w:ascii="MS PMincho" w:hAnsi="MS PMincho"/>
        </w:rPr>
        <w:t>乙</w:t>
      </w:r>
      <w:r>
        <w:t xml:space="preserve"> ___________________</w:t>
      </w:r>
    </w:p>
    <w:p>
      <w:pPr>
        <w:pStyle w:val="P1"/>
        <w:spacing w:before="60" w:after="60"/>
        <w:jc w:val="both"/>
        <w:rPr>
          <w:rStyle w:val="C3"/>
          <w:b w:val="1"/>
          <w:color w:val="FF0000"/>
          <w:sz w:val="22"/>
          <w:shd w:val="pct15" w:color="auto" w:fill="FFFFFF"/>
        </w:rPr>
      </w:pPr>
    </w:p>
    <w:p>
      <w:pPr>
        <w:pStyle w:val="P4"/>
        <w:rPr>
          <w:rStyle w:val="C3"/>
          <w:b w:val="1"/>
          <w:i w:val="1"/>
          <w:color w:val="FF0000"/>
        </w:rPr>
      </w:pPr>
      <w:r>
        <w:rPr>
          <w:rStyle w:val="C3"/>
          <w:rFonts w:ascii="MS PMincho" w:hAnsi="MS PMincho"/>
          <w:b w:val="1"/>
          <w:i w:val="1"/>
          <w:color w:val="FF0000"/>
        </w:rPr>
        <w:t>註：在本文件公證前，請先將草案</w:t>
      </w:r>
      <w:r>
        <w:rPr>
          <w:rStyle w:val="C3"/>
          <w:rFonts w:ascii="SimSun" w:hAnsi="SimSun"/>
          <w:b w:val="1"/>
          <w:i w:val="1"/>
          <w:color w:val="FF0000"/>
        </w:rPr>
        <w:t>內</w:t>
      </w:r>
      <w:r>
        <w:rPr>
          <w:rStyle w:val="C3"/>
          <w:rFonts w:ascii="MS PMincho" w:hAnsi="MS PMincho"/>
          <w:b w:val="1"/>
          <w:i w:val="1"/>
          <w:color w:val="FF0000"/>
        </w:rPr>
        <w:t>容給本局察</w:t>
      </w:r>
      <w:r>
        <w:rPr>
          <w:rStyle w:val="C3"/>
          <w:rFonts w:ascii="SimSun" w:hAnsi="SimSun"/>
          <w:b w:val="1"/>
          <w:i w:val="1"/>
          <w:color w:val="FF0000"/>
        </w:rPr>
        <w:t>閱</w:t>
      </w:r>
      <w:r>
        <w:rPr>
          <w:rStyle w:val="C3"/>
          <w:rFonts w:ascii="MS PMincho" w:hAnsi="MS PMincho"/>
          <w:b w:val="1"/>
          <w:i w:val="1"/>
          <w:color w:val="FF0000"/>
        </w:rPr>
        <w:t>。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800" w:right="1800" w:top="1440" w:bottom="1440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both"/>
      <w:rPr>
        <w:rStyle w:val="C3"/>
        <w:sz w:val="12"/>
      </w:rPr>
    </w:pPr>
    <w:r>
      <w:rPr>
        <w:rStyle w:val="C3"/>
        <w:sz w:val="12"/>
      </w:rPr>
      <w:t xml:space="preserve">Ref E/L </w:t>
    </w:r>
  </w:p>
  <w:p>
    <w:pPr>
      <w:pStyle w:val="P4"/>
      <w:jc w:val="both"/>
      <w:rPr>
        <w:rStyle w:val="C3"/>
        <w:sz w:val="12"/>
      </w:rPr>
    </w:pPr>
    <w:r>
      <w:rPr>
        <w:rStyle w:val="C3"/>
        <w:sz w:val="12"/>
      </w:rP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C:\Documents and Settings\albertso\Local Settings\Temporary Internet Files\Content.IE5\HR7DZLJO\</w:t>
    </w:r>
    <w:r>
      <w:rPr>
        <w:rStyle w:val="C3"/>
        <w:rFonts w:ascii="MS PMincho" w:hAnsi="MS PMincho"/>
        <w:sz w:val="12"/>
      </w:rPr>
      <w:t>附件</w:t>
    </w:r>
    <w:r>
      <w:rPr>
        <w:rStyle w:val="C3"/>
        <w:sz w:val="12"/>
      </w:rPr>
      <w:t>3_</w:t>
    </w:r>
    <w:r>
      <w:rPr>
        <w:rStyle w:val="C3"/>
        <w:rFonts w:ascii="MS PMincho" w:hAnsi="MS PMincho"/>
        <w:sz w:val="12"/>
      </w:rPr>
      <w:t>分公司之設立指引</w:t>
    </w:r>
    <w:r>
      <w:rPr>
        <w:rStyle w:val="C3"/>
        <w:sz w:val="12"/>
      </w:rPr>
      <w:t>.doc</w:t>
    </w:r>
    <w:r>
      <w:rPr>
        <w:rStyle w:val="C3"/>
        <w:sz w:val="12"/>
      </w:rPr>
      <w:fldChar w:fldCharType="end"/>
    </w:r>
    <w:r>
      <w:rPr>
        <w:rStyle w:val="C3"/>
        <w:sz w:val="12"/>
      </w:rPr>
      <w:fldChar w:fldCharType="begin"/>
    </w:r>
    <w:r>
      <w:rPr>
        <w:rStyle w:val="C3"/>
        <w:sz w:val="12"/>
      </w:rPr>
      <w:instrText xml:space="preserve"> DATE \@ "yy/MM/dd"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22/10/17</w:t>
    </w:r>
    <w:r>
      <w:rPr>
        <w:rStyle w:val="C3"/>
        <w:sz w:val="12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  <w:rPr>
        <w:rStyle w:val="C3"/>
        <w:b w:val="1"/>
      </w:rPr>
    </w:pPr>
    <w:r>
      <w:rPr>
        <w:rStyle w:val="C3"/>
        <w:rFonts w:ascii="MS PMincho" w:hAnsi="MS PMincho"/>
        <w:b w:val="1"/>
      </w:rPr>
      <w:t>只供參考</w:t>
    </w:r>
    <w:r>
      <w:rPr>
        <w:rStyle w:val="C3"/>
        <w:b w:val="1"/>
      </w:rPr>
      <w:t xml:space="preserve"> </w:t>
    </w:r>
    <w:r>
      <w:rPr>
        <w:rStyle w:val="C3"/>
        <w:b w:val="1"/>
      </w:rPr>
      <w:t>Reference Only</w:t>
    </w:r>
  </w:p>
</w:hdr>
</file>

<file path=word/numbering.xml><?xml version="1.0" encoding="utf-8"?>
<w:numbering xmlns:w="http://schemas.openxmlformats.org/wordprocessingml/2006/main">
  <w:abstractNum w:abstractNumId="0">
    <w:nsid w:val="198F3958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540" w:left="660"/>
        <w:tabs>
          <w:tab w:val="left" w:pos="66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540" w:left="780"/>
        <w:tabs>
          <w:tab w:val="left" w:pos="78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540" w:left="900"/>
        <w:tabs>
          <w:tab w:val="left" w:pos="90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540" w:left="1020"/>
        <w:tabs>
          <w:tab w:val="left" w:pos="102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540" w:left="1140"/>
        <w:tabs>
          <w:tab w:val="left" w:pos="114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540" w:left="1260"/>
        <w:tabs>
          <w:tab w:val="left" w:pos="126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540" w:left="1380"/>
        <w:tabs>
          <w:tab w:val="left" w:pos="138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540" w:left="1500"/>
        <w:tabs>
          <w:tab w:val="left" w:pos="1500" w:leader="none"/>
        </w:tabs>
      </w:pPr>
      <w:rPr/>
    </w:lvl>
  </w:abstractNum>
  <w:abstractNum w:abstractNumId="1">
    <w:nsid w:val="1C8D0FC7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4F5134B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B26AEB"/>
    <w:multiLevelType w:val="multilevel"/>
    <w:lvl w:ilvl="0">
      <w:start w:val="2"/>
      <w:numFmt w:val="decimal"/>
      <w:suff w:val="tab"/>
      <w:lvlText w:val="%1"/>
      <w:lvlJc w:val="left"/>
      <w:pPr>
        <w:ind w:hanging="510" w:left="510"/>
        <w:tabs>
          <w:tab w:val="left" w:pos="510" w:leader="none"/>
        </w:tabs>
      </w:pPr>
      <w:rPr/>
    </w:lvl>
    <w:lvl w:ilvl="1">
      <w:start w:val="2"/>
      <w:numFmt w:val="decimal"/>
      <w:suff w:val="tab"/>
      <w:lvlText w:val="%1.%2"/>
      <w:lvlJc w:val="left"/>
      <w:pPr>
        <w:ind w:hanging="510" w:left="735"/>
        <w:tabs>
          <w:tab w:val="left" w:pos="735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510" w:left="960"/>
        <w:tabs>
          <w:tab w:val="left" w:pos="9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510" w:left="1185"/>
        <w:tabs>
          <w:tab w:val="left" w:pos="1185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510" w:left="1410"/>
        <w:tabs>
          <w:tab w:val="left" w:pos="141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510" w:left="1635"/>
        <w:tabs>
          <w:tab w:val="left" w:pos="16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510" w:left="1860"/>
        <w:tabs>
          <w:tab w:val="left" w:pos="18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510" w:left="2085"/>
        <w:tabs>
          <w:tab w:val="left" w:pos="2085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510" w:left="2310"/>
        <w:tabs>
          <w:tab w:val="left" w:pos="2310" w:leader="none"/>
        </w:tabs>
      </w:pPr>
      <w:rPr/>
    </w:lvl>
  </w:abstractNum>
  <w:abstractNum w:abstractNumId="4">
    <w:nsid w:val="450064EE"/>
    <w:multiLevelType w:val="hybridMultilevel"/>
    <w:lvl w:ilvl="0" w:tplc="17FC30D7">
      <w:start w:val="2"/>
      <w:numFmt w:val="bullet"/>
      <w:suff w:val="tab"/>
      <w:lvlText w:val="＊"/>
      <w:lvlJc w:val="left"/>
      <w:pPr>
        <w:ind w:hanging="270" w:left="270"/>
        <w:tabs>
          <w:tab w:val="left" w:pos="270" w:leader="none"/>
        </w:tabs>
      </w:pPr>
      <w:rPr>
        <w:rFonts w:ascii="新細明體" w:hAnsi="新細明體"/>
        <w:b w:val="1"/>
        <w:i w:val="1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5747001D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480"/>
        <w:tabs>
          <w:tab w:val="left" w:pos="48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960"/>
        <w:tabs>
          <w:tab w:val="left" w:pos="96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080"/>
        <w:tabs>
          <w:tab w:val="left" w:pos="108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1560"/>
        <w:tabs>
          <w:tab w:val="left" w:pos="156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1680"/>
        <w:tabs>
          <w:tab w:val="left" w:pos="168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2160"/>
        <w:tabs>
          <w:tab w:val="left" w:pos="216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2280"/>
        <w:tabs>
          <w:tab w:val="left" w:pos="228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440" w:left="2400"/>
        <w:tabs>
          <w:tab w:val="left" w:pos="2400" w:leader="none"/>
        </w:tabs>
      </w:pPr>
      <w:rPr/>
    </w:lvl>
  </w:abstractNum>
  <w:abstractNum w:abstractNumId="6">
    <w:nsid w:val="60B37337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540" w:left="660"/>
        <w:tabs>
          <w:tab w:val="left" w:pos="66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540" w:left="780"/>
        <w:tabs>
          <w:tab w:val="left" w:pos="78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540" w:left="900"/>
        <w:tabs>
          <w:tab w:val="left" w:pos="90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540" w:left="1020"/>
        <w:tabs>
          <w:tab w:val="left" w:pos="102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540" w:left="1140"/>
        <w:tabs>
          <w:tab w:val="left" w:pos="114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540" w:left="1260"/>
        <w:tabs>
          <w:tab w:val="left" w:pos="126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540" w:left="1380"/>
        <w:tabs>
          <w:tab w:val="left" w:pos="138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540" w:left="1500"/>
        <w:tabs>
          <w:tab w:val="left" w:pos="1500" w:leader="none"/>
        </w:tabs>
      </w:pPr>
      <w:rPr/>
    </w:lvl>
  </w:abstractNum>
  <w:abstractNum w:abstractNumId="7">
    <w:nsid w:val="63323C85"/>
    <w:multiLevelType w:val="hybridMultilevel"/>
    <w:lvl w:ilvl="0" w:tplc="5380061F">
      <w:start w:val="2"/>
      <w:numFmt w:val="bullet"/>
      <w:suff w:val="tab"/>
      <w:lvlText w:val="※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66533BA4"/>
    <w:multiLevelType w:val="multilevel"/>
    <w:lvl w:ilvl="0">
      <w:start w:val="1"/>
      <w:numFmt w:val="decimal"/>
      <w:suff w:val="tab"/>
      <w:lvlText w:val="%1."/>
      <w:lvlJc w:val="left"/>
      <w:pPr>
        <w:ind w:hanging="240" w:left="240"/>
        <w:tabs>
          <w:tab w:val="left" w:pos="2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787A23B6"/>
    <w:multiLevelType w:val="multilevel"/>
    <w:lvl w:ilvl="0">
      <w:start w:val="2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1">
      <w:start w:val="3"/>
      <w:numFmt w:val="decimal"/>
      <w:suff w:val="tab"/>
      <w:lvlText w:val="%1.%2"/>
      <w:lvlJc w:val="left"/>
      <w:pPr>
        <w:ind w:hanging="360" w:left="585"/>
        <w:tabs>
          <w:tab w:val="left" w:pos="585" w:leader="none"/>
        </w:tabs>
      </w:pPr>
      <w:rPr>
        <w:sz w:val="22"/>
      </w:rPr>
    </w:lvl>
    <w:lvl w:ilvl="2">
      <w:start w:val="1"/>
      <w:numFmt w:val="decimal"/>
      <w:suff w:val="tab"/>
      <w:lvlText w:val="%1.%2.%3"/>
      <w:lvlJc w:val="left"/>
      <w:pPr>
        <w:ind w:hanging="360" w:left="810"/>
        <w:tabs>
          <w:tab w:val="left" w:pos="810" w:leader="none"/>
        </w:tabs>
      </w:pPr>
      <w:rPr>
        <w:sz w:val="22"/>
      </w:rPr>
    </w:lvl>
    <w:lvl w:ilvl="3">
      <w:start w:val="1"/>
      <w:numFmt w:val="decimal"/>
      <w:suff w:val="tab"/>
      <w:lvlText w:val="%1.%2.%3.%4"/>
      <w:lvlJc w:val="left"/>
      <w:pPr>
        <w:ind w:hanging="720" w:left="1395"/>
        <w:tabs>
          <w:tab w:val="left" w:pos="1395" w:leader="none"/>
        </w:tabs>
      </w:pPr>
      <w:rPr>
        <w:sz w:val="22"/>
      </w:rPr>
    </w:lvl>
    <w:lvl w:ilvl="4">
      <w:start w:val="1"/>
      <w:numFmt w:val="decimal"/>
      <w:suff w:val="tab"/>
      <w:lvlText w:val="%1.%2.%3.%4.%5"/>
      <w:lvlJc w:val="left"/>
      <w:pPr>
        <w:ind w:hanging="720" w:left="1620"/>
        <w:tabs>
          <w:tab w:val="left" w:pos="1620" w:leader="none"/>
        </w:tabs>
      </w:pPr>
      <w:rPr>
        <w:sz w:val="22"/>
      </w:rPr>
    </w:lvl>
    <w:lvl w:ilvl="5">
      <w:start w:val="1"/>
      <w:numFmt w:val="decimal"/>
      <w:suff w:val="tab"/>
      <w:lvlText w:val="%1.%2.%3.%4.%5.%6"/>
      <w:lvlJc w:val="left"/>
      <w:pPr>
        <w:ind w:hanging="1080" w:left="2205"/>
        <w:tabs>
          <w:tab w:val="left" w:pos="2205" w:leader="none"/>
        </w:tabs>
      </w:pPr>
      <w:rPr>
        <w:sz w:val="22"/>
      </w:rPr>
    </w:lvl>
    <w:lvl w:ilvl="6">
      <w:start w:val="1"/>
      <w:numFmt w:val="decimal"/>
      <w:suff w:val="tab"/>
      <w:lvlText w:val="%1.%2.%3.%4.%5.%6.%7"/>
      <w:lvlJc w:val="left"/>
      <w:pPr>
        <w:ind w:hanging="1080" w:left="2430"/>
        <w:tabs>
          <w:tab w:val="left" w:pos="243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"/>
      <w:lvlJc w:val="left"/>
      <w:pPr>
        <w:ind w:hanging="1080" w:left="2655"/>
        <w:tabs>
          <w:tab w:val="left" w:pos="2655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"/>
      <w:lvlJc w:val="left"/>
      <w:pPr>
        <w:ind w:hanging="1440" w:left="3240"/>
        <w:tabs>
          <w:tab w:val="left" w:pos="3240" w:leader="none"/>
        </w:tabs>
      </w:pPr>
      <w:rPr>
        <w:sz w:val="22"/>
      </w:rPr>
    </w:lvl>
  </w:abstractNum>
  <w:abstractNum w:abstractNumId="10">
    <w:nsid w:val="7E112B95"/>
    <w:multiLevelType w:val="multilevel"/>
    <w:lvl w:ilvl="0">
      <w:start w:val="2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1">
      <w:start w:val="2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2">
      <w:start w:val="1"/>
      <w:numFmt w:val="decimal"/>
      <w:suff w:val="tab"/>
      <w:lvlText w:val="%1.%2.%3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"/>
      <w:lvlJc w:val="left"/>
      <w:pPr>
        <w:ind w:hanging="1440" w:left="1440"/>
        <w:tabs>
          <w:tab w:val="left" w:pos="1440" w:leader="none"/>
        </w:tabs>
      </w:pPr>
      <w:rPr>
        <w:sz w:val="22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>
      <w:widowControl w:val="0"/>
    </w:pPr>
    <w:rPr>
      <w:sz w:val="24"/>
    </w:rPr>
  </w:style>
  <w:style w:type="paragraph" w:styleId="P2">
    <w:name w:val="標題 1"/>
    <w:basedOn w:val="P1"/>
    <w:next w:val="P1"/>
    <w:qFormat/>
    <w:pPr>
      <w:keepNext w:val="1"/>
      <w:jc w:val="both"/>
      <w:outlineLvl w:val="0"/>
    </w:pPr>
    <w:rPr>
      <w:b w:val="1"/>
      <w:sz w:val="32"/>
      <w:u w:val="single"/>
    </w:rPr>
  </w:style>
  <w:style w:type="paragraph" w:styleId="P3">
    <w:name w:val="頁首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頁尾"/>
    <w:basedOn w:val="P1"/>
    <w:next w:val="P4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5">
    <w:name w:val="本文縮排 3"/>
    <w:basedOn w:val="P1"/>
    <w:next w:val="P5"/>
    <w:pPr>
      <w:spacing w:before="120"/>
      <w:ind w:hanging="675" w:left="900"/>
      <w:jc w:val="both"/>
    </w:pPr>
    <w:rPr/>
  </w:style>
  <w:style w:type="paragraph" w:styleId="P6">
    <w:name w:val="標題"/>
    <w:basedOn w:val="P1"/>
    <w:next w:val="P6"/>
    <w:qFormat/>
    <w:pPr>
      <w:jc w:val="center"/>
    </w:pPr>
    <w:rPr>
      <w:sz w:val="32"/>
      <w:u w:val="single"/>
    </w:rPr>
  </w:style>
  <w:style w:type="paragraph" w:styleId="P7">
    <w:name w:val="註解方塊文字"/>
    <w:basedOn w:val="P1"/>
    <w:next w:val="P7"/>
    <w:link w:val="C4"/>
    <w:pPr/>
    <w:rPr>
      <w:rFonts w:ascii="Cambria" w:hAnsi="Cambria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註解方塊文字 字元"/>
    <w:basedOn w:val="C3"/>
    <w:link w:val="P7"/>
    <w:rPr>
      <w:rFonts w:ascii="Cambria" w:hAnsi="Cambria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Eva Leong</dc:creator>
  <dcterms:created xsi:type="dcterms:W3CDTF">2011-03-09T07:07:00Z</dcterms:created>
  <cp:lastModifiedBy>WIN-38M81M2010G\Administrator</cp:lastModifiedBy>
  <cp:lastPrinted>2004-03-26T03:09:00Z</cp:lastPrinted>
  <dcterms:modified xsi:type="dcterms:W3CDTF">2022-10-17T14:57:28Z</dcterms:modified>
  <cp:revision>5</cp:revision>
  <dc:title>Constitution of Branch Office </dc:title>
</cp:coreProperties>
</file>