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01EB0D" Type="http://schemas.openxmlformats.org/officeDocument/2006/relationships/officeDocument" Target="/word/document.xml" /><Relationship Id="coreR2D01EB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2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3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blPrEx>
          <w:tblW w:w="0" w:type="auto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1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144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Before w:w="0" w:type="dxa"/>
          <w:wAfter w:w="180" w:type="dxa"/>
          <w:trHeight w:hRule="atLeast" w:val="389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blPrEx>
          <w:tblW w:w="9165" w:type="dxa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gridAfter w:val="2"/>
          <w:wBefore w:w="0" w:type="dxa"/>
          <w:wAfter w:w="180" w:type="dxa"/>
          <w:trHeight w:hRule="atLeast" w:val="360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widow; widower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9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one" w:sz="0" w:space="0" w:shadow="0" w:frame="0"/>
              <w:left w:val="thickThinSmallGap" w:sz="9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240" w:type="dxa"/>
            <w:gridSpan w:val="3"/>
            <w:tcBorders>
              <w:top w:val="nil" w:sz="0" w:space="0" w:shadow="0" w:frame="0" w:color="00000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1447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M</w:t>
            </w:r>
            <w:r>
              <w:rPr>
                <w:rStyle w:val="C3"/>
                <w:b w:val="1"/>
              </w:rPr>
              <w:t>atrimonial Property Regimes: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26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between spouse are independent.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9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Others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</w:instrText>
            </w:r>
            <w:r>
              <w:rPr>
                <w:rStyle w:val="C3"/>
                <w:b w:val="1"/>
              </w:rPr>
              <w:instrText xml:space="preserve">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Before w:w="0" w:type="dxa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9" w:space="0" w:shadow="0" w:frame="0"/>
              <w:bottom w:val="thickThinSmallGap" w:sz="9" w:space="0" w:shadow="0" w:frame="0"/>
              <w:right w:val="thinThickSmallGap" w:sz="9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1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 xml:space="preserve">Identity </w:t>
            </w:r>
            <w:r>
              <w:rPr>
                <w:rStyle w:val="C3"/>
                <w:b w:val="1"/>
              </w:rPr>
              <w:t>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nil" w:sz="0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ID Issued by:</w:t>
            </w: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sing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top w:val="nil" w:sz="0" w:space="0" w:shadow="0" w:frame="0" w:color="000000"/>
              <w:left w:val="none" w:sz="0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314"/>
        </w:trPr>
        <w:tc>
          <w:tcPr>
            <w:tcW w:w="1260" w:type="dxa"/>
            <w:tcBorders>
              <w:top w:val="double" w:sz="1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1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do NOT consider as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Before w:w="0" w:type="dxa"/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1" w:space="0" w:shadow="0" w:frame="0"/>
              <w:bottom w:val="double" w:sz="1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1" w:space="0" w:shadow="0" w:frame="0"/>
              <w:right w:val="double" w:sz="1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rFonts w:ascii="新細明體" w:hAnsi="新細明體"/>
                <w:sz w:val="18"/>
                <w:u w:val="single"/>
              </w:rPr>
              <w:t>4</w:t>
            </w:r>
            <w:r>
              <w:rPr>
                <w:rStyle w:val="C3"/>
                <w:rFonts w:ascii="新細明體" w:hAnsi="新細明體"/>
                <w:sz w:val="18"/>
              </w:rPr>
              <w:t>4).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>申請人之聲明</w:t>
            </w:r>
            <w:r>
              <w:rPr>
                <w:rStyle w:val="C3"/>
                <w:rFonts w:ascii="新細明體" w:hAnsi="新細明體"/>
                <w:b w:val="1"/>
                <w:sz w:val="18"/>
              </w:rPr>
              <w:t xml:space="preserve"> ：</w:t>
            </w:r>
            <w:r>
              <w:rPr>
                <w:rStyle w:val="C3"/>
                <w:rFonts w:ascii="新細明體" w:hAnsi="新細明體"/>
                <w:sz w:val="18"/>
              </w:rPr>
              <w:t xml:space="preserve"> 本人/本公司 授權澳門貿易投資促進局，為處理申請在澳投資一站式服務之</w:t>
            </w:r>
            <w:r>
              <w:rPr>
                <w:rStyle w:val="C3"/>
                <w:rFonts w:ascii="標楷體" w:hAnsi="標楷體"/>
                <w:sz w:val="18"/>
              </w:rPr>
              <w:t>目的而遞交的投資計劃及有關附件或任何文件資料，在處理有關申請涉及其他政府部門的行政程序時，同意澳門貿易投資促進局將本人/本公司之投資計</w:t>
            </w:r>
            <w:r>
              <w:rPr>
                <w:rStyle w:val="C3"/>
                <w:rFonts w:ascii="MS PMincho" w:hAnsi="MS PMincho"/>
                <w:sz w:val="18"/>
              </w:rPr>
              <w:t>劃及相關資料轉送有關的政府部門或機構跟進處理。</w:t>
            </w:r>
          </w:p>
        </w:tc>
      </w:tr>
    </w:tbl>
    <w:p>
      <w:pPr>
        <w:pStyle w:val="P4"/>
        <w:tabs>
          <w:tab w:val="left" w:pos="360" w:leader="none"/>
        </w:tabs>
        <w:spacing w:lineRule="auto" w:line="480" w:before="360"/>
        <w:jc w:val="left"/>
        <w:rPr>
          <w:rStyle w:val="C3"/>
          <w:sz w:val="20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454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H:\DAI\Forms\</w:t>
    </w:r>
    <w:r>
      <w:rPr>
        <w:rStyle w:val="C3"/>
        <w:rFonts w:ascii="MS PMincho" w:hAnsi="MS PMincho"/>
        <w:sz w:val="12"/>
      </w:rPr>
      <w:t>成立公司各類表格</w:t>
    </w:r>
    <w:r>
      <w:rPr>
        <w:rStyle w:val="C3"/>
        <w:sz w:val="12"/>
      </w:rPr>
      <w:t>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 2007.doc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596350BC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54ADD55B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0CBA5058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2"/>
    <w:basedOn w:val="P1"/>
    <w:next w:val="P3"/>
    <w:pPr>
      <w:keepNext w:val="1"/>
      <w:jc w:val="center"/>
      <w:outlineLvl w:val="1"/>
    </w:pPr>
    <w:rPr>
      <w:b w:val="1"/>
    </w:rPr>
  </w:style>
  <w:style w:type="paragraph" w:styleId="P3">
    <w:name w:val="內文縮排"/>
    <w:basedOn w:val="P1"/>
    <w:next w:val="P3"/>
    <w:pPr>
      <w:ind w:left="480"/>
    </w:pPr>
    <w:rPr/>
  </w:style>
  <w:style w:type="paragraph" w:styleId="P4">
    <w:name w:val="本文"/>
    <w:basedOn w:val="P1"/>
    <w:next w:val="P4"/>
    <w:pPr>
      <w:jc w:val="both"/>
    </w:pPr>
    <w:rPr/>
  </w:style>
  <w:style w:type="paragraph" w:styleId="P5">
    <w:name w:val="頁尾"/>
    <w:basedOn w:val="P1"/>
    <w:next w:val="P5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JChan</dc:creator>
  <dcterms:created xsi:type="dcterms:W3CDTF">2008-05-19T02:18:00Z</dcterms:created>
  <cp:lastModifiedBy>WIN-38M81M2010G\Administrator</cp:lastModifiedBy>
  <dcterms:modified xsi:type="dcterms:W3CDTF">2022-10-17T14:57:25Z</dcterms:modified>
  <cp:revision>6</cp:revision>
  <dc:title>股東和/或行政管理機關成員身份資料</dc:title>
</cp:coreProperties>
</file>